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01" w:rsidRPr="00117E01" w:rsidRDefault="00117E01" w:rsidP="00117E01">
      <w:pPr>
        <w:spacing w:after="0" w:line="240" w:lineRule="auto"/>
        <w:rPr>
          <w:sz w:val="10"/>
        </w:rPr>
      </w:pPr>
    </w:p>
    <w:tbl>
      <w:tblPr>
        <w:tblStyle w:val="TableGrid"/>
        <w:tblW w:w="4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top w:w="43" w:type="dxa"/>
          <w:left w:w="43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33"/>
        <w:gridCol w:w="3872"/>
      </w:tblGrid>
      <w:tr w:rsidR="0012645A" w:rsidTr="00CB65F6">
        <w:tc>
          <w:tcPr>
            <w:tcW w:w="4905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12645A" w:rsidRPr="00D26D4C" w:rsidRDefault="0012645A" w:rsidP="00BC161F">
            <w:pPr>
              <w:pStyle w:val="FTTLessonOverview"/>
              <w:shd w:val="clear" w:color="auto" w:fill="D6E3BC" w:themeFill="accent3" w:themeFillTint="66"/>
              <w:rPr>
                <w:sz w:val="24"/>
                <w:szCs w:val="20"/>
              </w:rPr>
            </w:pPr>
            <w:r w:rsidRPr="00D26D4C">
              <w:rPr>
                <w:sz w:val="24"/>
                <w:szCs w:val="20"/>
              </w:rPr>
              <w:t xml:space="preserve">Lesson Overview: </w:t>
            </w:r>
          </w:p>
        </w:tc>
      </w:tr>
      <w:tr w:rsidR="0012645A" w:rsidTr="00A703DD">
        <w:tc>
          <w:tcPr>
            <w:tcW w:w="1033" w:type="dxa"/>
            <w:tcBorders>
              <w:bottom w:val="nil"/>
              <w:right w:val="nil"/>
            </w:tcBorders>
            <w:vAlign w:val="center"/>
          </w:tcPr>
          <w:p w:rsidR="0012645A" w:rsidRPr="009175C6" w:rsidRDefault="00A703DD" w:rsidP="00EE6167">
            <w:pPr>
              <w:pStyle w:val="FTTLessonOverview"/>
              <w:jc w:val="center"/>
              <w:rPr>
                <w:rStyle w:val="FTTLessonPlanStepHeadingChar"/>
                <w:b/>
                <w:sz w:val="20"/>
                <w:szCs w:val="20"/>
              </w:rPr>
            </w:pPr>
            <w:r>
              <w:rPr>
                <w:smallCaps w:val="0"/>
                <w:noProof/>
                <w:szCs w:val="20"/>
              </w:rPr>
              <w:drawing>
                <wp:inline distT="0" distB="0" distL="0" distR="0" wp14:anchorId="68E49AD0" wp14:editId="25141DB1">
                  <wp:extent cx="533401" cy="53340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gher_Level_Butt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1" cy="533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  <w:tcBorders>
              <w:left w:val="nil"/>
              <w:bottom w:val="nil"/>
            </w:tcBorders>
            <w:vAlign w:val="center"/>
          </w:tcPr>
          <w:p w:rsidR="0012645A" w:rsidRPr="0012645A" w:rsidRDefault="00CB76DF" w:rsidP="00CB76DF">
            <w:pPr>
              <w:pStyle w:val="FTTLessonOverview"/>
              <w:tabs>
                <w:tab w:val="left" w:pos="137"/>
              </w:tabs>
              <w:rPr>
                <w:sz w:val="15"/>
              </w:rPr>
            </w:pPr>
            <w:r>
              <w:rPr>
                <w:rStyle w:val="OverviewtextChar"/>
                <w:smallCaps w:val="0"/>
              </w:rPr>
              <w:t>If A=1¢, B=2¢, C=3¢, etc., students attempt to find a word that, when the letters in that word are added together, equals exactly $1. Practice addition, mental math strategies, and estimation.</w:t>
            </w:r>
          </w:p>
        </w:tc>
      </w:tr>
      <w:tr w:rsidR="0012645A" w:rsidTr="00A703DD">
        <w:tc>
          <w:tcPr>
            <w:tcW w:w="1033" w:type="dxa"/>
            <w:tcBorders>
              <w:top w:val="nil"/>
              <w:bottom w:val="nil"/>
              <w:right w:val="nil"/>
            </w:tcBorders>
            <w:vAlign w:val="center"/>
          </w:tcPr>
          <w:p w:rsidR="0012645A" w:rsidRPr="00DE0D25" w:rsidRDefault="00A703DD" w:rsidP="00EE6167">
            <w:pPr>
              <w:pStyle w:val="FTTLessonOverview"/>
              <w:jc w:val="center"/>
              <w:rPr>
                <w:smallCaps w:val="0"/>
              </w:rPr>
            </w:pPr>
            <w:r>
              <w:rPr>
                <w:smallCaps w:val="0"/>
                <w:noProof/>
              </w:rPr>
              <w:drawing>
                <wp:inline distT="0" distB="0" distL="0" distR="0" wp14:anchorId="0F53142C" wp14:editId="01398307">
                  <wp:extent cx="533401" cy="53340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d_Level_Butt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1" cy="533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</w:tcBorders>
            <w:vAlign w:val="center"/>
          </w:tcPr>
          <w:p w:rsidR="0012645A" w:rsidRPr="00BC161F" w:rsidRDefault="00CB76DF" w:rsidP="00CB76DF">
            <w:pPr>
              <w:pStyle w:val="FTTLessonTitle"/>
              <w:tabs>
                <w:tab w:val="left" w:pos="137"/>
              </w:tabs>
              <w:rPr>
                <w:color w:val="262626" w:themeColor="text1" w:themeTint="D9"/>
                <w:sz w:val="15"/>
                <w:szCs w:val="15"/>
              </w:rPr>
            </w:pPr>
            <w:r>
              <w:rPr>
                <w:rStyle w:val="OverviewtextChar"/>
              </w:rPr>
              <w:t>If A=1¢, B=2¢, C=3¢, etc., students attempt to identify the most expensive word from a given set of words. Practice addition, mental math strategies, and estimation.</w:t>
            </w:r>
          </w:p>
        </w:tc>
      </w:tr>
      <w:tr w:rsidR="0012645A" w:rsidTr="00A703DD">
        <w:tc>
          <w:tcPr>
            <w:tcW w:w="1033" w:type="dxa"/>
            <w:tcBorders>
              <w:top w:val="nil"/>
              <w:right w:val="nil"/>
            </w:tcBorders>
            <w:vAlign w:val="center"/>
          </w:tcPr>
          <w:p w:rsidR="0012645A" w:rsidRPr="00712962" w:rsidRDefault="00A703DD" w:rsidP="00EE6167">
            <w:pPr>
              <w:pStyle w:val="FTTLessonOverview"/>
              <w:jc w:val="center"/>
              <w:rPr>
                <w:smallCaps w:val="0"/>
              </w:rPr>
            </w:pPr>
            <w:r>
              <w:rPr>
                <w:smallCaps w:val="0"/>
                <w:noProof/>
              </w:rPr>
              <w:drawing>
                <wp:inline distT="0" distB="0" distL="0" distR="0" wp14:anchorId="505621A3" wp14:editId="13555524">
                  <wp:extent cx="533401" cy="53340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wer_Level_Butt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1" cy="533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  <w:tcBorders>
              <w:top w:val="nil"/>
              <w:left w:val="nil"/>
            </w:tcBorders>
            <w:vAlign w:val="center"/>
          </w:tcPr>
          <w:p w:rsidR="0012645A" w:rsidRPr="00EE6167" w:rsidRDefault="00CB76DF" w:rsidP="00CB76DF">
            <w:pPr>
              <w:pStyle w:val="FTTLessonOverview"/>
              <w:tabs>
                <w:tab w:val="left" w:pos="0"/>
              </w:tabs>
              <w:rPr>
                <w:sz w:val="15"/>
              </w:rPr>
            </w:pPr>
            <w:r>
              <w:rPr>
                <w:rStyle w:val="OverviewtextChar"/>
                <w:smallCaps w:val="0"/>
              </w:rPr>
              <w:t>If A=1¢, B=2¢, C=3¢, etc., students attempt to identify the most expensive word from a smaller set of 3-6 letter words. Practice addition, mental math strategies, and estimation.</w:t>
            </w:r>
          </w:p>
        </w:tc>
      </w:tr>
    </w:tbl>
    <w:p w:rsidR="0012645A" w:rsidRPr="00CB76DF" w:rsidRDefault="0012645A" w:rsidP="0012645A">
      <w:pPr>
        <w:spacing w:after="0"/>
        <w:rPr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05"/>
      </w:tblGrid>
      <w:tr w:rsidR="00BC161F" w:rsidRPr="00BC161F" w:rsidTr="007335A7">
        <w:tc>
          <w:tcPr>
            <w:tcW w:w="4905" w:type="dxa"/>
            <w:shd w:val="clear" w:color="auto" w:fill="B8CCE4" w:themeFill="accent1" w:themeFillTint="66"/>
          </w:tcPr>
          <w:p w:rsidR="00BC161F" w:rsidRPr="00BC161F" w:rsidRDefault="00BC161F" w:rsidP="00493E00">
            <w:pPr>
              <w:pStyle w:val="FTTLessonTitle"/>
              <w:rPr>
                <w:color w:val="262626" w:themeColor="text1" w:themeTint="D9"/>
                <w:sz w:val="20"/>
                <w:szCs w:val="15"/>
              </w:rPr>
            </w:pPr>
            <w:r w:rsidRPr="00D26D4C">
              <w:rPr>
                <w:color w:val="262626" w:themeColor="text1" w:themeTint="D9"/>
                <w:sz w:val="24"/>
                <w:szCs w:val="15"/>
              </w:rPr>
              <w:t>For ALL Students:</w:t>
            </w:r>
          </w:p>
        </w:tc>
      </w:tr>
      <w:tr w:rsidR="00BC161F" w:rsidTr="007335A7">
        <w:trPr>
          <w:trHeight w:val="1107"/>
        </w:trPr>
        <w:tc>
          <w:tcPr>
            <w:tcW w:w="4905" w:type="dxa"/>
            <w:shd w:val="clear" w:color="auto" w:fill="B8CCE4" w:themeFill="accent1" w:themeFillTint="66"/>
            <w:vAlign w:val="center"/>
          </w:tcPr>
          <w:p w:rsidR="00CB76DF" w:rsidRDefault="00CB76DF" w:rsidP="00CB76DF">
            <w:pPr>
              <w:pStyle w:val="LadderBulle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Calculators may be optional. Use to check estimation or addition.</w:t>
            </w:r>
          </w:p>
          <w:p w:rsidR="00CB76DF" w:rsidRDefault="00CB76DF" w:rsidP="00CB76DF">
            <w:pPr>
              <w:pStyle w:val="LadderBullet"/>
              <w:rPr>
                <w:sz w:val="15"/>
                <w:szCs w:val="15"/>
              </w:rPr>
            </w:pPr>
            <w:r w:rsidRPr="00F11C58">
              <w:rPr>
                <w:sz w:val="15"/>
                <w:szCs w:val="15"/>
              </w:rPr>
              <w:t>Opportunities for students to work together and to share and discuss responses</w:t>
            </w:r>
            <w:r>
              <w:rPr>
                <w:sz w:val="15"/>
                <w:szCs w:val="15"/>
              </w:rPr>
              <w:t xml:space="preserve"> and to talk through mental math and estimation st</w:t>
            </w:r>
            <w:r>
              <w:rPr>
                <w:sz w:val="15"/>
                <w:szCs w:val="15"/>
              </w:rPr>
              <w:t>r</w:t>
            </w:r>
            <w:r>
              <w:rPr>
                <w:sz w:val="15"/>
                <w:szCs w:val="15"/>
              </w:rPr>
              <w:t>ategies</w:t>
            </w:r>
          </w:p>
          <w:p w:rsidR="00BC161F" w:rsidRPr="00BC161F" w:rsidRDefault="00BC161F" w:rsidP="00625CA0">
            <w:pPr>
              <w:pStyle w:val="LadderBullet"/>
              <w:numPr>
                <w:ilvl w:val="0"/>
                <w:numId w:val="0"/>
              </w:numPr>
              <w:ind w:left="270"/>
              <w:rPr>
                <w:sz w:val="15"/>
                <w:szCs w:val="15"/>
              </w:rPr>
            </w:pPr>
          </w:p>
        </w:tc>
      </w:tr>
    </w:tbl>
    <w:p w:rsidR="00773F16" w:rsidRDefault="00773F16" w:rsidP="00493E00">
      <w:pPr>
        <w:pStyle w:val="FTTLessonTitle"/>
        <w:spacing w:after="0" w:line="240" w:lineRule="auto"/>
        <w:rPr>
          <w:color w:val="262626" w:themeColor="text1" w:themeTint="D9"/>
          <w:sz w:val="8"/>
        </w:rPr>
      </w:pPr>
    </w:p>
    <w:p w:rsidR="00BC161F" w:rsidRPr="00063315" w:rsidRDefault="00BC161F" w:rsidP="00493E00">
      <w:pPr>
        <w:pStyle w:val="FTTLessonTitle"/>
        <w:spacing w:after="0" w:line="240" w:lineRule="auto"/>
        <w:rPr>
          <w:color w:val="262626" w:themeColor="text1" w:themeTint="D9"/>
          <w:sz w:val="22"/>
        </w:rPr>
      </w:pPr>
    </w:p>
    <w:tbl>
      <w:tblPr>
        <w:tblStyle w:val="TableGrid"/>
        <w:tblW w:w="0" w:type="auto"/>
        <w:tblBorders>
          <w:top w:val="single" w:sz="18" w:space="0" w:color="76923C" w:themeColor="accent3" w:themeShade="BF"/>
          <w:left w:val="none" w:sz="0" w:space="0" w:color="auto"/>
          <w:bottom w:val="single" w:sz="18" w:space="0" w:color="76923C" w:themeColor="accent3" w:themeShade="BF"/>
          <w:right w:val="none" w:sz="0" w:space="0" w:color="auto"/>
          <w:insideH w:val="single" w:sz="4" w:space="0" w:color="365F91" w:themeColor="accent1" w:themeShade="BF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905"/>
      </w:tblGrid>
      <w:tr w:rsidR="00F64470" w:rsidTr="00AC26D2">
        <w:tc>
          <w:tcPr>
            <w:tcW w:w="4905" w:type="dxa"/>
            <w:shd w:val="clear" w:color="auto" w:fill="DBE5F1" w:themeFill="accent1" w:themeFillTint="33"/>
          </w:tcPr>
          <w:p w:rsidR="00F64470" w:rsidRPr="00F64470" w:rsidRDefault="00F64470" w:rsidP="00F64470">
            <w:pPr>
              <w:pStyle w:val="FTTLessonOverview"/>
              <w:rPr>
                <w:sz w:val="17"/>
                <w:szCs w:val="17"/>
              </w:rPr>
            </w:pPr>
            <w:r w:rsidRPr="00D26D4C">
              <w:rPr>
                <w:sz w:val="24"/>
              </w:rPr>
              <w:t>Related Common Core State Standards:</w:t>
            </w:r>
          </w:p>
        </w:tc>
      </w:tr>
      <w:tr w:rsidR="00F64470" w:rsidTr="00625CA0">
        <w:trPr>
          <w:trHeight w:val="844"/>
        </w:trPr>
        <w:tc>
          <w:tcPr>
            <w:tcW w:w="4905" w:type="dxa"/>
            <w:shd w:val="clear" w:color="auto" w:fill="F6F9FC"/>
          </w:tcPr>
          <w:p w:rsidR="00CB76DF" w:rsidRPr="000F0CE0" w:rsidRDefault="00CB76DF" w:rsidP="00CB76DF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7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  <w:vertAlign w:val="superscript"/>
              </w:rPr>
              <w:t>th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 xml:space="preserve">  Grade: </w:t>
            </w:r>
            <w:r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Expressions and Equations:</w:t>
            </w:r>
          </w:p>
          <w:p w:rsidR="00CB76DF" w:rsidRDefault="00CB76DF" w:rsidP="00CB76DF">
            <w:pPr>
              <w:pStyle w:val="FTTLessonStandard"/>
            </w:pPr>
            <w:proofErr w:type="gramStart"/>
            <w:r>
              <w:t>7.EE.3</w:t>
            </w:r>
            <w:proofErr w:type="gramEnd"/>
            <w:r>
              <w:t>. Assess the reasonableness of answers using mental computation and estimation strategies.</w:t>
            </w:r>
          </w:p>
          <w:p w:rsidR="00F64470" w:rsidRPr="00F64470" w:rsidRDefault="00F64470" w:rsidP="00F64470">
            <w:pPr>
              <w:autoSpaceDE w:val="0"/>
              <w:autoSpaceDN w:val="0"/>
              <w:adjustRightInd w:val="0"/>
              <w:rPr>
                <w:rFonts w:ascii="Candara" w:hAnsi="Candara" w:cs="Gotham-Book"/>
                <w:color w:val="262626" w:themeColor="text1" w:themeTint="D9"/>
                <w:sz w:val="15"/>
                <w:szCs w:val="15"/>
              </w:rPr>
            </w:pPr>
          </w:p>
        </w:tc>
      </w:tr>
      <w:tr w:rsidR="00F64470" w:rsidTr="00625CA0">
        <w:trPr>
          <w:trHeight w:val="844"/>
        </w:trPr>
        <w:tc>
          <w:tcPr>
            <w:tcW w:w="4905" w:type="dxa"/>
            <w:shd w:val="clear" w:color="auto" w:fill="DBE5F1" w:themeFill="accent1" w:themeFillTint="33"/>
          </w:tcPr>
          <w:p w:rsidR="00CB76DF" w:rsidRPr="000F0CE0" w:rsidRDefault="00CB76DF" w:rsidP="00CB76DF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4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  <w:vertAlign w:val="superscript"/>
              </w:rPr>
              <w:t>th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 xml:space="preserve"> Grade: </w:t>
            </w:r>
            <w:r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Operations and Algebraic Thinking:</w:t>
            </w:r>
          </w:p>
          <w:p w:rsidR="00CB76DF" w:rsidRDefault="00CB76DF" w:rsidP="00CB76DF">
            <w:pPr>
              <w:pStyle w:val="FTTLessonStandard"/>
            </w:pPr>
            <w:proofErr w:type="gramStart"/>
            <w:r>
              <w:t>4.OA</w:t>
            </w:r>
            <w:proofErr w:type="gramEnd"/>
            <w:r>
              <w:t>. 3. Assess the reasonableness of answers using mental computation and estimation strategies including rounding.</w:t>
            </w:r>
          </w:p>
          <w:p w:rsidR="00F64470" w:rsidRPr="00F64470" w:rsidRDefault="00F64470" w:rsidP="00F64470">
            <w:pPr>
              <w:autoSpaceDE w:val="0"/>
              <w:autoSpaceDN w:val="0"/>
              <w:adjustRightInd w:val="0"/>
              <w:rPr>
                <w:rFonts w:ascii="Candara" w:hAnsi="Candara" w:cs="Tahoma"/>
                <w:color w:val="262626" w:themeColor="text1" w:themeTint="D9"/>
                <w:sz w:val="15"/>
                <w:szCs w:val="15"/>
              </w:rPr>
            </w:pPr>
          </w:p>
        </w:tc>
      </w:tr>
      <w:tr w:rsidR="00F64470" w:rsidTr="00625CA0">
        <w:trPr>
          <w:trHeight w:val="844"/>
        </w:trPr>
        <w:tc>
          <w:tcPr>
            <w:tcW w:w="4905" w:type="dxa"/>
            <w:shd w:val="clear" w:color="auto" w:fill="F6F9FC"/>
          </w:tcPr>
          <w:p w:rsidR="00CB76DF" w:rsidRPr="000F0CE0" w:rsidRDefault="00CB76DF" w:rsidP="00CB76DF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3</w:t>
            </w:r>
            <w:r w:rsidRPr="00D6171D">
              <w:rPr>
                <w:rFonts w:ascii="Candara" w:hAnsi="Candara"/>
                <w:b/>
                <w:color w:val="262626" w:themeColor="text1" w:themeTint="D9"/>
                <w:sz w:val="16"/>
                <w:szCs w:val="16"/>
                <w:vertAlign w:val="superscript"/>
              </w:rPr>
              <w:t>rd</w:t>
            </w:r>
            <w:r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 xml:space="preserve"> 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 xml:space="preserve">Grade: </w:t>
            </w:r>
            <w:r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Operations and Algebraic Thinking:</w:t>
            </w:r>
          </w:p>
          <w:p w:rsidR="00CB76DF" w:rsidRDefault="00CB76DF" w:rsidP="00CB76DF">
            <w:pPr>
              <w:pStyle w:val="FTTLessonStandard"/>
            </w:pPr>
            <w:proofErr w:type="gramStart"/>
            <w:r>
              <w:t>3.OA.8</w:t>
            </w:r>
            <w:proofErr w:type="gramEnd"/>
            <w:r>
              <w:t>. Assess the reasonableness of answers using mental</w:t>
            </w:r>
          </w:p>
          <w:p w:rsidR="00CB76DF" w:rsidRDefault="00CB76DF" w:rsidP="00CB76DF">
            <w:pPr>
              <w:pStyle w:val="FTTLessonStandard"/>
            </w:pPr>
            <w:proofErr w:type="gramStart"/>
            <w:r>
              <w:t>computation</w:t>
            </w:r>
            <w:proofErr w:type="gramEnd"/>
            <w:r>
              <w:t xml:space="preserve"> and estimation strategies including rounding.</w:t>
            </w:r>
          </w:p>
          <w:p w:rsidR="00F64470" w:rsidRPr="00F64470" w:rsidRDefault="00F64470" w:rsidP="00F64470">
            <w:pPr>
              <w:autoSpaceDE w:val="0"/>
              <w:autoSpaceDN w:val="0"/>
              <w:adjustRightInd w:val="0"/>
              <w:rPr>
                <w:rFonts w:ascii="Candara" w:hAnsi="Candara"/>
                <w:color w:val="262626" w:themeColor="text1" w:themeTint="D9"/>
                <w:sz w:val="15"/>
                <w:szCs w:val="15"/>
              </w:rPr>
            </w:pPr>
          </w:p>
        </w:tc>
      </w:tr>
      <w:tr w:rsidR="00F64470" w:rsidTr="00625CA0">
        <w:trPr>
          <w:trHeight w:val="844"/>
        </w:trPr>
        <w:tc>
          <w:tcPr>
            <w:tcW w:w="4905" w:type="dxa"/>
            <w:shd w:val="clear" w:color="auto" w:fill="DBE5F1" w:themeFill="accent1" w:themeFillTint="33"/>
          </w:tcPr>
          <w:p w:rsidR="00CB76DF" w:rsidRPr="000F0CE0" w:rsidRDefault="00CB76DF" w:rsidP="00CB76DF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3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  <w:vertAlign w:val="superscript"/>
              </w:rPr>
              <w:t>rd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 xml:space="preserve"> Grade: </w:t>
            </w:r>
            <w:r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Numbers and Operations in Base Ten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:</w:t>
            </w:r>
          </w:p>
          <w:p w:rsidR="00CB76DF" w:rsidRDefault="00CB76DF" w:rsidP="00CB76DF">
            <w:pPr>
              <w:pStyle w:val="FTTLessonStandard"/>
            </w:pPr>
            <w:proofErr w:type="gramStart"/>
            <w:r>
              <w:t>3.NBT.2</w:t>
            </w:r>
            <w:proofErr w:type="gramEnd"/>
            <w:r>
              <w:t>. Fluently add and subtract within 1000 using strategies and algorithms based on place value, properties of operations, and/or the relationship between addition and subtraction.</w:t>
            </w:r>
          </w:p>
          <w:p w:rsidR="00F64470" w:rsidRPr="00F64470" w:rsidRDefault="00F64470" w:rsidP="00F64470">
            <w:pPr>
              <w:autoSpaceDE w:val="0"/>
              <w:autoSpaceDN w:val="0"/>
              <w:adjustRightInd w:val="0"/>
              <w:rPr>
                <w:rFonts w:ascii="Candara" w:hAnsi="Candara"/>
                <w:color w:val="262626" w:themeColor="text1" w:themeTint="D9"/>
                <w:sz w:val="15"/>
                <w:szCs w:val="15"/>
              </w:rPr>
            </w:pPr>
          </w:p>
        </w:tc>
      </w:tr>
      <w:tr w:rsidR="00F64470" w:rsidTr="00625CA0">
        <w:trPr>
          <w:trHeight w:val="844"/>
        </w:trPr>
        <w:tc>
          <w:tcPr>
            <w:tcW w:w="4905" w:type="dxa"/>
            <w:shd w:val="clear" w:color="auto" w:fill="F6F9FC"/>
          </w:tcPr>
          <w:p w:rsidR="00CB76DF" w:rsidRPr="000F0CE0" w:rsidRDefault="00CB76DF" w:rsidP="00CB76DF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2</w:t>
            </w:r>
            <w:r w:rsidRPr="005F67F4">
              <w:rPr>
                <w:rFonts w:ascii="Candara" w:hAnsi="Candara"/>
                <w:b/>
                <w:color w:val="262626" w:themeColor="text1" w:themeTint="D9"/>
                <w:sz w:val="16"/>
                <w:szCs w:val="16"/>
                <w:vertAlign w:val="superscript"/>
              </w:rPr>
              <w:t>nd</w:t>
            </w:r>
            <w:r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 xml:space="preserve"> 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 xml:space="preserve">Grade: </w:t>
            </w:r>
            <w:r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Numbers and Operations in Base Ten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:</w:t>
            </w:r>
          </w:p>
          <w:p w:rsidR="00CB76DF" w:rsidRDefault="00CB76DF" w:rsidP="00CB76DF">
            <w:pPr>
              <w:pStyle w:val="FTTLessonStandard"/>
            </w:pPr>
            <w:proofErr w:type="gramStart"/>
            <w:r>
              <w:t>2.NBT.5</w:t>
            </w:r>
            <w:proofErr w:type="gramEnd"/>
            <w:r>
              <w:t>. Fluently add and subtract within 100 using strategies based on place value, properties of operations, and/or the relationship between</w:t>
            </w:r>
          </w:p>
          <w:p w:rsidR="00CB76DF" w:rsidRDefault="00CB76DF" w:rsidP="00CB76DF">
            <w:pPr>
              <w:pStyle w:val="FTTLessonStandard"/>
            </w:pPr>
            <w:proofErr w:type="gramStart"/>
            <w:r>
              <w:t>addition</w:t>
            </w:r>
            <w:proofErr w:type="gramEnd"/>
            <w:r>
              <w:t xml:space="preserve"> and subtraction.</w:t>
            </w:r>
          </w:p>
          <w:p w:rsidR="00CB76DF" w:rsidRDefault="00CB76DF" w:rsidP="00CB76DF">
            <w:pPr>
              <w:pStyle w:val="FTTLessonStandard"/>
            </w:pPr>
            <w:proofErr w:type="gramStart"/>
            <w:r>
              <w:t>2.NBT.6</w:t>
            </w:r>
            <w:proofErr w:type="gramEnd"/>
            <w:r>
              <w:t>. Add up to four two-digit numbers using strategies based on place value and properties of operations.</w:t>
            </w:r>
          </w:p>
          <w:p w:rsidR="00F64470" w:rsidRDefault="00F64470" w:rsidP="00493E00">
            <w:pPr>
              <w:pStyle w:val="FTTLessonTitle"/>
              <w:rPr>
                <w:color w:val="262626" w:themeColor="text1" w:themeTint="D9"/>
                <w:sz w:val="8"/>
              </w:rPr>
            </w:pPr>
          </w:p>
        </w:tc>
      </w:tr>
    </w:tbl>
    <w:p w:rsidR="00BC161F" w:rsidRPr="00224480" w:rsidRDefault="00BC161F" w:rsidP="00493E00">
      <w:pPr>
        <w:pStyle w:val="FTTLessonTitle"/>
        <w:spacing w:after="0" w:line="240" w:lineRule="auto"/>
        <w:rPr>
          <w:color w:val="262626" w:themeColor="text1" w:themeTint="D9"/>
          <w:sz w:val="2"/>
        </w:rPr>
      </w:pPr>
    </w:p>
    <w:p w:rsidR="00BE3781" w:rsidRDefault="00BE3781" w:rsidP="00BE3781">
      <w:pPr>
        <w:rPr>
          <w:rFonts w:ascii="Candara" w:eastAsia="Times New Roman" w:hAnsi="Candara" w:cs="Tahoma"/>
          <w:color w:val="262626" w:themeColor="text1" w:themeTint="D9"/>
          <w:sz w:val="10"/>
          <w:szCs w:val="10"/>
        </w:rPr>
      </w:pPr>
      <w:r w:rsidRPr="002B3CCF">
        <w:rPr>
          <w:rFonts w:ascii="Candara" w:eastAsia="Times New Roman" w:hAnsi="Candara" w:cs="Tahoma"/>
          <w:color w:val="262626" w:themeColor="text1" w:themeTint="D9"/>
          <w:sz w:val="9"/>
          <w:szCs w:val="9"/>
        </w:rPr>
        <w:t>Common Core State Standards</w:t>
      </w:r>
      <w:r w:rsidRPr="002B3CCF">
        <w:rPr>
          <w:rFonts w:ascii="Candara" w:eastAsia="Times New Roman" w:hAnsi="Candara" w:cs="Tahoma"/>
          <w:color w:val="262626" w:themeColor="text1" w:themeTint="D9"/>
          <w:sz w:val="9"/>
          <w:szCs w:val="9"/>
        </w:rPr>
        <w:br/>
        <w:t>Authors: National Governors Association Center for Best Practices, Council of Chief State School Officers</w:t>
      </w:r>
      <w:r w:rsidRPr="002B3CCF">
        <w:rPr>
          <w:rFonts w:ascii="Candara" w:eastAsia="Times New Roman" w:hAnsi="Candara" w:cs="Tahoma"/>
          <w:color w:val="262626" w:themeColor="text1" w:themeTint="D9"/>
          <w:sz w:val="9"/>
          <w:szCs w:val="9"/>
        </w:rPr>
        <w:br/>
        <w:t>Title: Common Core State Standards (insert specific content area if you are using only one)</w:t>
      </w:r>
      <w:r w:rsidRPr="002B3CCF">
        <w:rPr>
          <w:rFonts w:ascii="Candara" w:eastAsia="Times New Roman" w:hAnsi="Candara" w:cs="Tahoma"/>
          <w:color w:val="262626" w:themeColor="text1" w:themeTint="D9"/>
          <w:sz w:val="9"/>
          <w:szCs w:val="9"/>
        </w:rPr>
        <w:br/>
        <w:t>Publisher: National Governors Association</w:t>
      </w:r>
      <w:r w:rsidRPr="000F0CE0">
        <w:rPr>
          <w:rFonts w:ascii="Candara" w:eastAsia="Times New Roman" w:hAnsi="Candara" w:cs="Tahoma"/>
          <w:color w:val="262626" w:themeColor="text1" w:themeTint="D9"/>
          <w:sz w:val="10"/>
          <w:szCs w:val="10"/>
        </w:rPr>
        <w:t xml:space="preserve"> Center for Best Practices, Council of Chief State School Officers, Washington D.C. -  Copyright Date: 2010</w:t>
      </w:r>
    </w:p>
    <w:p w:rsidR="00CB76DF" w:rsidRDefault="00CB76DF" w:rsidP="00BE3781">
      <w:pPr>
        <w:rPr>
          <w:rFonts w:ascii="Candara" w:eastAsia="Times New Roman" w:hAnsi="Candara" w:cs="Tahoma"/>
          <w:color w:val="262626" w:themeColor="text1" w:themeTint="D9"/>
          <w:sz w:val="10"/>
          <w:szCs w:val="10"/>
        </w:rPr>
      </w:pPr>
    </w:p>
    <w:p w:rsidR="00CB76DF" w:rsidRDefault="00CB76DF" w:rsidP="00BE3781">
      <w:pPr>
        <w:rPr>
          <w:rFonts w:ascii="Candara" w:eastAsia="Times New Roman" w:hAnsi="Candara" w:cs="Tahoma"/>
          <w:color w:val="262626" w:themeColor="text1" w:themeTint="D9"/>
          <w:sz w:val="10"/>
          <w:szCs w:val="10"/>
        </w:rPr>
      </w:pPr>
    </w:p>
    <w:p w:rsidR="00CB76DF" w:rsidRDefault="00CB76DF" w:rsidP="00BE3781">
      <w:pPr>
        <w:rPr>
          <w:rFonts w:ascii="Candara" w:eastAsia="Times New Roman" w:hAnsi="Candara" w:cs="Tahoma"/>
          <w:color w:val="262626" w:themeColor="text1" w:themeTint="D9"/>
          <w:sz w:val="10"/>
          <w:szCs w:val="10"/>
        </w:rPr>
      </w:pPr>
    </w:p>
    <w:p w:rsidR="00BE3781" w:rsidRDefault="00BE3781" w:rsidP="00E71949">
      <w:pPr>
        <w:spacing w:after="0" w:line="240" w:lineRule="auto"/>
        <w:rPr>
          <w:sz w:val="2"/>
        </w:rPr>
      </w:pPr>
    </w:p>
    <w:p w:rsidR="00224480" w:rsidRPr="00E71949" w:rsidRDefault="00224480" w:rsidP="00E71949">
      <w:pPr>
        <w:spacing w:after="0" w:line="240" w:lineRule="auto"/>
        <w:rPr>
          <w:sz w:val="2"/>
        </w:rPr>
      </w:pPr>
    </w:p>
    <w:tbl>
      <w:tblPr>
        <w:tblStyle w:val="LightShading-Accent3"/>
        <w:tblW w:w="4608" w:type="dxa"/>
        <w:tblBorders>
          <w:top w:val="single" w:sz="4" w:space="0" w:color="76923C" w:themeColor="accent3" w:themeShade="BF"/>
          <w:bottom w:val="single" w:sz="4" w:space="0" w:color="76923C" w:themeColor="accent3" w:themeShade="BF"/>
          <w:insideH w:val="single" w:sz="4" w:space="0" w:color="76923C" w:themeColor="accent3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438"/>
        <w:gridCol w:w="1170"/>
      </w:tblGrid>
      <w:tr w:rsidR="00BE3781" w:rsidRPr="00F66A33" w:rsidTr="00C2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single" w:sz="18" w:space="0" w:color="76923C" w:themeColor="accent3" w:themeShade="BF"/>
            </w:tcBorders>
          </w:tcPr>
          <w:p w:rsidR="00BE3781" w:rsidRPr="000F0CE0" w:rsidRDefault="00BE3781" w:rsidP="008628AE">
            <w:pPr>
              <w:rPr>
                <w:rFonts w:ascii="Candara" w:hAnsi="Candara" w:cstheme="minorHAnsi"/>
                <w:color w:val="262626" w:themeColor="text1" w:themeTint="D9"/>
                <w:szCs w:val="18"/>
              </w:rPr>
            </w:pPr>
            <w:r w:rsidRPr="000F0CE0">
              <w:rPr>
                <w:color w:val="262626" w:themeColor="text1" w:themeTint="D9"/>
              </w:rPr>
              <w:lastRenderedPageBreak/>
              <w:br w:type="column"/>
            </w:r>
            <w:r w:rsidRPr="00D26D4C">
              <w:rPr>
                <w:rFonts w:ascii="Candara" w:hAnsi="Candara" w:cstheme="minorHAnsi"/>
                <w:color w:val="262626" w:themeColor="text1" w:themeTint="D9"/>
                <w:sz w:val="24"/>
                <w:szCs w:val="18"/>
              </w:rPr>
              <w:t>DesCartes Statements:</w:t>
            </w:r>
          </w:p>
        </w:tc>
        <w:tc>
          <w:tcPr>
            <w:tcW w:w="1170" w:type="dxa"/>
            <w:tcBorders>
              <w:top w:val="single" w:sz="18" w:space="0" w:color="76923C" w:themeColor="accent3" w:themeShade="BF"/>
            </w:tcBorders>
          </w:tcPr>
          <w:p w:rsidR="00BE3781" w:rsidRPr="000F0CE0" w:rsidRDefault="00BE3781" w:rsidP="008628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color w:val="262626" w:themeColor="text1" w:themeTint="D9"/>
                <w:sz w:val="16"/>
                <w:szCs w:val="16"/>
              </w:rPr>
            </w:pPr>
          </w:p>
        </w:tc>
      </w:tr>
      <w:tr w:rsidR="00CB76DF" w:rsidRPr="00F66A33" w:rsidTr="00DF2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CB76DF" w:rsidRPr="000F0CE0" w:rsidRDefault="00CB76DF" w:rsidP="002B35F3">
            <w:pPr>
              <w:pStyle w:val="Default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RIT 201-210:</w:t>
            </w:r>
          </w:p>
          <w:p w:rsidR="00CB76DF" w:rsidRPr="001B16E1" w:rsidRDefault="00CB76DF" w:rsidP="002B35F3">
            <w:pPr>
              <w:pStyle w:val="LadderBullet"/>
              <w:rPr>
                <w:b w:val="0"/>
              </w:rPr>
            </w:pPr>
            <w:r w:rsidRPr="001B16E1">
              <w:rPr>
                <w:b w:val="0"/>
              </w:rPr>
              <w:t xml:space="preserve">Uses rounding to estimate answers to addition and subtraction problems (whole numbers only) </w:t>
            </w:r>
          </w:p>
          <w:p w:rsidR="00CB76DF" w:rsidRPr="000F0CE0" w:rsidRDefault="00CB76DF" w:rsidP="002B35F3">
            <w:pPr>
              <w:pStyle w:val="LadderBullet"/>
            </w:pPr>
            <w:r w:rsidRPr="001B16E1">
              <w:rPr>
                <w:b w:val="0"/>
              </w:rPr>
              <w:t>Performs mental computation with more than 4 addends</w:t>
            </w:r>
            <w:r w:rsidRPr="00A52833">
              <w:t xml:space="preserve"> </w:t>
            </w:r>
          </w:p>
        </w:tc>
        <w:tc>
          <w:tcPr>
            <w:tcW w:w="1170" w:type="dxa"/>
          </w:tcPr>
          <w:p w:rsidR="00CB76DF" w:rsidRPr="000F0CE0" w:rsidRDefault="00CB76DF" w:rsidP="002B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  <w:t>Students:</w:t>
            </w:r>
          </w:p>
        </w:tc>
      </w:tr>
      <w:tr w:rsidR="00CB76DF" w:rsidRPr="00F66A33" w:rsidTr="00DF24F3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CB76DF" w:rsidRPr="000F0CE0" w:rsidRDefault="00CB76DF" w:rsidP="002B35F3">
            <w:pPr>
              <w:pStyle w:val="Default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RIT 191-200</w:t>
            </w:r>
          </w:p>
          <w:p w:rsidR="00CB76DF" w:rsidRPr="001B16E1" w:rsidRDefault="00CB76DF" w:rsidP="002B35F3">
            <w:pPr>
              <w:pStyle w:val="LadderBullet"/>
              <w:rPr>
                <w:b w:val="0"/>
              </w:rPr>
            </w:pPr>
            <w:r w:rsidRPr="001B16E1">
              <w:rPr>
                <w:b w:val="0"/>
              </w:rPr>
              <w:t xml:space="preserve">Uses number sense strategies to determine the correct answer for an addition computation  </w:t>
            </w:r>
          </w:p>
          <w:p w:rsidR="00CB76DF" w:rsidRPr="000F0CE0" w:rsidRDefault="00CB76DF" w:rsidP="002B35F3">
            <w:pPr>
              <w:pStyle w:val="LadderBullet"/>
            </w:pPr>
            <w:r w:rsidRPr="001B16E1">
              <w:rPr>
                <w:b w:val="0"/>
              </w:rPr>
              <w:t>Uses strategies for sums and differences with 2-digit numbers (e.g., decomposing, compatible, compensation, partial sums, counting on)</w:t>
            </w:r>
            <w:r w:rsidRPr="004755A1">
              <w:t xml:space="preserve"> </w:t>
            </w:r>
          </w:p>
        </w:tc>
        <w:tc>
          <w:tcPr>
            <w:tcW w:w="1170" w:type="dxa"/>
          </w:tcPr>
          <w:p w:rsidR="00CB76DF" w:rsidRPr="000F0CE0" w:rsidRDefault="00CB76DF" w:rsidP="002B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  <w:t>Students:</w:t>
            </w:r>
          </w:p>
        </w:tc>
      </w:tr>
      <w:tr w:rsidR="00CB76DF" w:rsidRPr="00F66A33" w:rsidTr="00DF2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CB76DF" w:rsidRPr="000F0CE0" w:rsidRDefault="00CB76DF" w:rsidP="002B35F3">
            <w:pPr>
              <w:pStyle w:val="Default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RIT 181-190</w:t>
            </w:r>
          </w:p>
          <w:p w:rsidR="00CB76DF" w:rsidRPr="001B16E1" w:rsidRDefault="00CB76DF" w:rsidP="002B35F3">
            <w:pPr>
              <w:pStyle w:val="LadderBullet"/>
              <w:rPr>
                <w:b w:val="0"/>
              </w:rPr>
            </w:pPr>
            <w:r w:rsidRPr="001B16E1">
              <w:rPr>
                <w:b w:val="0"/>
              </w:rPr>
              <w:t xml:space="preserve">Performs mental computation with 2, 3, or 4 addends </w:t>
            </w:r>
          </w:p>
          <w:p w:rsidR="00CB76DF" w:rsidRPr="001B16E1" w:rsidRDefault="00CB76DF" w:rsidP="002B35F3">
            <w:pPr>
              <w:pStyle w:val="LadderBullet"/>
              <w:rPr>
                <w:b w:val="0"/>
              </w:rPr>
            </w:pPr>
            <w:r w:rsidRPr="001B16E1">
              <w:rPr>
                <w:b w:val="0"/>
              </w:rPr>
              <w:t xml:space="preserve">Adds 1-digit to multiple-digit number with regrouping  </w:t>
            </w:r>
          </w:p>
          <w:p w:rsidR="00CB76DF" w:rsidRPr="001B16E1" w:rsidRDefault="00CB76DF" w:rsidP="002B35F3">
            <w:pPr>
              <w:pStyle w:val="LadderBullet"/>
              <w:rPr>
                <w:b w:val="0"/>
              </w:rPr>
            </w:pPr>
            <w:r w:rsidRPr="001B16E1">
              <w:rPr>
                <w:b w:val="0"/>
              </w:rPr>
              <w:t xml:space="preserve">Adds two or three 2-digit number with regrouping </w:t>
            </w:r>
          </w:p>
          <w:p w:rsidR="00CB76DF" w:rsidRPr="001B16E1" w:rsidRDefault="00CB76DF" w:rsidP="002B35F3">
            <w:pPr>
              <w:pStyle w:val="LadderBullet"/>
              <w:rPr>
                <w:b w:val="0"/>
              </w:rPr>
            </w:pPr>
            <w:r w:rsidRPr="001B16E1">
              <w:rPr>
                <w:b w:val="0"/>
              </w:rPr>
              <w:t xml:space="preserve">Uses strategies for sums and differences with 2-digit numbers (e.g., decomposing, compatible, compensation, partial sums, counting on) </w:t>
            </w:r>
          </w:p>
          <w:p w:rsidR="00CB76DF" w:rsidRPr="000F0CE0" w:rsidRDefault="00CB76DF" w:rsidP="002B35F3">
            <w:pPr>
              <w:pStyle w:val="LadderBullet"/>
              <w:rPr>
                <w:b w:val="0"/>
              </w:rPr>
            </w:pPr>
            <w:r w:rsidRPr="001B16E1">
              <w:rPr>
                <w:b w:val="0"/>
              </w:rPr>
              <w:t>Recognizes addition and subtraction fact families through 18</w:t>
            </w:r>
          </w:p>
        </w:tc>
        <w:tc>
          <w:tcPr>
            <w:tcW w:w="1170" w:type="dxa"/>
          </w:tcPr>
          <w:p w:rsidR="00CB76DF" w:rsidRPr="000F0CE0" w:rsidRDefault="00CB76DF" w:rsidP="002B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  <w:t>Students:</w:t>
            </w:r>
          </w:p>
        </w:tc>
      </w:tr>
      <w:tr w:rsidR="00CB76DF" w:rsidRPr="00F66A33" w:rsidTr="00DF24F3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CB76DF" w:rsidRPr="000F0CE0" w:rsidRDefault="00CB76DF" w:rsidP="002B35F3">
            <w:pPr>
              <w:pStyle w:val="Default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RIT 171-180</w:t>
            </w:r>
          </w:p>
          <w:p w:rsidR="00CB76DF" w:rsidRPr="001B16E1" w:rsidRDefault="00CB76DF" w:rsidP="002B35F3">
            <w:pPr>
              <w:pStyle w:val="LadderBullet"/>
              <w:rPr>
                <w:b w:val="0"/>
              </w:rPr>
            </w:pPr>
            <w:r w:rsidRPr="001B16E1">
              <w:rPr>
                <w:b w:val="0"/>
              </w:rPr>
              <w:t xml:space="preserve">Uses strategies for addition facts (e.g., compatible numbers, counting on, doubles, neighbors, making tens) </w:t>
            </w:r>
          </w:p>
          <w:p w:rsidR="00CB76DF" w:rsidRPr="001B16E1" w:rsidRDefault="00CB76DF" w:rsidP="002B35F3">
            <w:pPr>
              <w:pStyle w:val="LadderBullet"/>
              <w:rPr>
                <w:b w:val="0"/>
              </w:rPr>
            </w:pPr>
            <w:r w:rsidRPr="001B16E1">
              <w:rPr>
                <w:b w:val="0"/>
              </w:rPr>
              <w:t xml:space="preserve">Adds two or three 2-digit number with regrouping </w:t>
            </w:r>
          </w:p>
          <w:p w:rsidR="00CB76DF" w:rsidRPr="001B16E1" w:rsidRDefault="00CB76DF" w:rsidP="002B35F3">
            <w:pPr>
              <w:pStyle w:val="LadderBullet"/>
              <w:rPr>
                <w:b w:val="0"/>
              </w:rPr>
            </w:pPr>
            <w:r w:rsidRPr="001B16E1">
              <w:rPr>
                <w:b w:val="0"/>
              </w:rPr>
              <w:t xml:space="preserve">Adds 1-digit numbers with sums to 18 (with parentheses) </w:t>
            </w:r>
          </w:p>
          <w:p w:rsidR="00CB76DF" w:rsidRPr="000F0CE0" w:rsidRDefault="00CB76DF" w:rsidP="002B35F3">
            <w:pPr>
              <w:pStyle w:val="LadderBullet"/>
              <w:rPr>
                <w:b w:val="0"/>
              </w:rPr>
            </w:pPr>
            <w:r w:rsidRPr="001B16E1">
              <w:rPr>
                <w:b w:val="0"/>
              </w:rPr>
              <w:t>Recognizes addition and subtraction fact families through 18</w:t>
            </w:r>
            <w:r w:rsidRPr="001F1591">
              <w:t xml:space="preserve"> </w:t>
            </w:r>
            <w:r w:rsidRPr="000F0CE0">
              <w:t xml:space="preserve"> </w:t>
            </w:r>
          </w:p>
        </w:tc>
        <w:tc>
          <w:tcPr>
            <w:tcW w:w="1170" w:type="dxa"/>
          </w:tcPr>
          <w:p w:rsidR="00CB76DF" w:rsidRPr="000F0CE0" w:rsidRDefault="00CB76DF" w:rsidP="002B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  <w:t>Students:</w:t>
            </w:r>
          </w:p>
        </w:tc>
      </w:tr>
      <w:tr w:rsidR="00CB76DF" w:rsidRPr="00F66A33" w:rsidTr="00DF2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CB76DF" w:rsidRPr="000F0CE0" w:rsidRDefault="00CB76DF" w:rsidP="002B35F3">
            <w:pPr>
              <w:pStyle w:val="Default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RIT 1</w:t>
            </w:r>
            <w:r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6</w:t>
            </w:r>
            <w:r w:rsidRPr="000F0CE0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1-1</w:t>
            </w:r>
            <w:r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7</w:t>
            </w:r>
            <w:r w:rsidRPr="000F0CE0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0</w:t>
            </w:r>
          </w:p>
          <w:p w:rsidR="00CB76DF" w:rsidRPr="001B16E1" w:rsidRDefault="00CB76DF" w:rsidP="002B35F3">
            <w:pPr>
              <w:pStyle w:val="LadderBullet"/>
              <w:rPr>
                <w:b w:val="0"/>
              </w:rPr>
            </w:pPr>
            <w:r w:rsidRPr="001B16E1">
              <w:rPr>
                <w:b w:val="0"/>
              </w:rPr>
              <w:t xml:space="preserve">Adds two 1-digit numbers with sums to 10 in horizontal format </w:t>
            </w:r>
          </w:p>
          <w:p w:rsidR="00CB76DF" w:rsidRPr="001B16E1" w:rsidRDefault="00CB76DF" w:rsidP="002B35F3">
            <w:pPr>
              <w:pStyle w:val="LadderBullet"/>
              <w:rPr>
                <w:b w:val="0"/>
              </w:rPr>
            </w:pPr>
            <w:r w:rsidRPr="001B16E1">
              <w:rPr>
                <w:b w:val="0"/>
              </w:rPr>
              <w:t xml:space="preserve">Adds two 1-digit numbers with sums between 10 and 19 in horizontal format </w:t>
            </w:r>
          </w:p>
          <w:p w:rsidR="00CB76DF" w:rsidRPr="001B16E1" w:rsidRDefault="00CB76DF" w:rsidP="002B35F3">
            <w:pPr>
              <w:pStyle w:val="LadderBullet"/>
              <w:rPr>
                <w:b w:val="0"/>
              </w:rPr>
            </w:pPr>
            <w:r w:rsidRPr="001B16E1">
              <w:rPr>
                <w:b w:val="0"/>
              </w:rPr>
              <w:t xml:space="preserve">Adds two 1-digit numbers with sums between 10 and 19 in vertical format  </w:t>
            </w:r>
          </w:p>
          <w:p w:rsidR="00CB76DF" w:rsidRPr="001B16E1" w:rsidRDefault="00CB76DF" w:rsidP="002B35F3">
            <w:pPr>
              <w:pStyle w:val="LadderBullet"/>
              <w:rPr>
                <w:b w:val="0"/>
              </w:rPr>
            </w:pPr>
            <w:r w:rsidRPr="001B16E1">
              <w:rPr>
                <w:b w:val="0"/>
              </w:rPr>
              <w:t xml:space="preserve">Adds multiple 1-digit numbers </w:t>
            </w:r>
          </w:p>
          <w:p w:rsidR="00CB76DF" w:rsidRPr="001B16E1" w:rsidRDefault="00CB76DF" w:rsidP="002B35F3">
            <w:pPr>
              <w:pStyle w:val="LadderBullet"/>
              <w:rPr>
                <w:b w:val="0"/>
              </w:rPr>
            </w:pPr>
            <w:r w:rsidRPr="001B16E1">
              <w:rPr>
                <w:b w:val="0"/>
              </w:rPr>
              <w:t xml:space="preserve">Uses strategies for addition facts (e.g., compatible numbers, counting on, doubles, neighbors, making tens) </w:t>
            </w:r>
          </w:p>
          <w:p w:rsidR="00CB76DF" w:rsidRPr="005667CB" w:rsidRDefault="00CB76DF" w:rsidP="002B35F3">
            <w:pPr>
              <w:pStyle w:val="LadderBullet"/>
              <w:rPr>
                <w:b w:val="0"/>
              </w:rPr>
            </w:pPr>
            <w:r w:rsidRPr="001B16E1">
              <w:rPr>
                <w:b w:val="0"/>
              </w:rPr>
              <w:t>Adds 2-digit numbers with no regrouping</w:t>
            </w:r>
            <w:r w:rsidRPr="005667CB">
              <w:t xml:space="preserve"> </w:t>
            </w:r>
          </w:p>
        </w:tc>
        <w:tc>
          <w:tcPr>
            <w:tcW w:w="1170" w:type="dxa"/>
          </w:tcPr>
          <w:p w:rsidR="00CB76DF" w:rsidRPr="000F0CE0" w:rsidRDefault="00CB76DF" w:rsidP="002B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  <w:t>Students:</w:t>
            </w:r>
          </w:p>
        </w:tc>
      </w:tr>
      <w:tr w:rsidR="00CB76DF" w:rsidRPr="00F66A33" w:rsidTr="00DF24F3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CB76DF" w:rsidRPr="000F0CE0" w:rsidRDefault="00CB76DF" w:rsidP="002B35F3">
            <w:pPr>
              <w:pStyle w:val="Default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 xml:space="preserve">RIT </w:t>
            </w:r>
            <w:r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Below 161</w:t>
            </w:r>
          </w:p>
          <w:p w:rsidR="00CB76DF" w:rsidRPr="001B16E1" w:rsidRDefault="00CB76DF" w:rsidP="002B35F3">
            <w:pPr>
              <w:pStyle w:val="Default"/>
              <w:numPr>
                <w:ilvl w:val="0"/>
                <w:numId w:val="1"/>
              </w:numPr>
              <w:ind w:left="90" w:hanging="180"/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</w:pPr>
            <w:r w:rsidRPr="001B16E1">
              <w:rPr>
                <w:rFonts w:ascii="Candara" w:hAnsi="Candara" w:cs="Tahoma"/>
                <w:b w:val="0"/>
                <w:color w:val="595959" w:themeColor="text1" w:themeTint="A6"/>
                <w:sz w:val="17"/>
                <w:szCs w:val="17"/>
              </w:rPr>
              <w:t>Adds two 1-digit numbers with sums to 10 in horizontal format</w:t>
            </w:r>
          </w:p>
        </w:tc>
        <w:tc>
          <w:tcPr>
            <w:tcW w:w="1170" w:type="dxa"/>
          </w:tcPr>
          <w:p w:rsidR="00CB76DF" w:rsidRPr="000F0CE0" w:rsidRDefault="00CB76DF" w:rsidP="002B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  <w:t>Students:</w:t>
            </w:r>
          </w:p>
        </w:tc>
      </w:tr>
    </w:tbl>
    <w:p w:rsidR="00E71949" w:rsidRDefault="00E71949" w:rsidP="00BE3781"/>
    <w:p w:rsidR="00E71949" w:rsidRPr="00625CA0" w:rsidRDefault="00E71949" w:rsidP="00BE3781">
      <w:pPr>
        <w:rPr>
          <w:sz w:val="12"/>
        </w:rPr>
        <w:sectPr w:rsidR="00E71949" w:rsidRPr="00625CA0" w:rsidSect="00025E74">
          <w:headerReference w:type="default" r:id="rId12"/>
          <w:footerReference w:type="default" r:id="rId13"/>
          <w:pgSz w:w="12240" w:h="15840"/>
          <w:pgMar w:top="1800" w:right="990" w:bottom="1080" w:left="1152" w:header="720" w:footer="720" w:gutter="0"/>
          <w:cols w:num="2" w:space="720"/>
          <w:docGrid w:linePitch="360"/>
        </w:sectPr>
      </w:pPr>
    </w:p>
    <w:p w:rsidR="00547C05" w:rsidRPr="00F94284" w:rsidRDefault="00547C05" w:rsidP="000F2BCE">
      <w:pPr>
        <w:spacing w:after="0" w:line="240" w:lineRule="auto"/>
        <w:rPr>
          <w:sz w:val="2"/>
        </w:rPr>
        <w:sectPr w:rsidR="00547C05" w:rsidRPr="00F94284" w:rsidSect="00392286">
          <w:pgSz w:w="12240" w:h="15840"/>
          <w:pgMar w:top="1620" w:right="994" w:bottom="900" w:left="1152" w:header="504" w:footer="561" w:gutter="0"/>
          <w:cols w:num="2" w:space="720"/>
          <w:docGrid w:linePitch="360"/>
        </w:sectPr>
      </w:pPr>
    </w:p>
    <w:tbl>
      <w:tblPr>
        <w:tblStyle w:val="TableGrid"/>
        <w:tblW w:w="10494" w:type="dxa"/>
        <w:tblInd w:w="-29" w:type="dxa"/>
        <w:tblBorders>
          <w:top w:val="single" w:sz="18" w:space="0" w:color="76923C" w:themeColor="accent3" w:themeShade="BF"/>
          <w:left w:val="none" w:sz="0" w:space="0" w:color="auto"/>
          <w:bottom w:val="single" w:sz="18" w:space="0" w:color="76923C" w:themeColor="accent3" w:themeShade="BF"/>
          <w:right w:val="none" w:sz="0" w:space="0" w:color="auto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004"/>
        <w:gridCol w:w="3060"/>
        <w:gridCol w:w="2430"/>
      </w:tblGrid>
      <w:tr w:rsidR="00DC605F" w:rsidRPr="007D119D" w:rsidTr="00E2441C">
        <w:trPr>
          <w:trHeight w:val="524"/>
        </w:trPr>
        <w:tc>
          <w:tcPr>
            <w:tcW w:w="8064" w:type="dxa"/>
            <w:gridSpan w:val="2"/>
            <w:tcBorders>
              <w:top w:val="single" w:sz="18" w:space="0" w:color="76923C" w:themeColor="accent3" w:themeShade="BF"/>
              <w:bottom w:val="nil"/>
              <w:right w:val="single" w:sz="48" w:space="0" w:color="FFFFFF" w:themeColor="background1"/>
            </w:tcBorders>
            <w:shd w:val="clear" w:color="auto" w:fill="4F6228" w:themeFill="accent3" w:themeFillShade="80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2441C" w:rsidRDefault="009D717D" w:rsidP="0060255D">
            <w:pPr>
              <w:pStyle w:val="FTTActivityLevelWhiteTitle"/>
              <w:rPr>
                <w:sz w:val="28"/>
              </w:rPr>
            </w:pPr>
            <w:r>
              <w:rPr>
                <w:noProof/>
                <w:sz w:val="27"/>
                <w:szCs w:val="27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7CA8C7F8" wp14:editId="720C71B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3810</wp:posOffset>
                  </wp:positionV>
                  <wp:extent cx="371475" cy="371475"/>
                  <wp:effectExtent l="0" t="0" r="9525" b="952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gher_Level_Butto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605F" w:rsidRPr="00A96966">
              <w:rPr>
                <w:sz w:val="27"/>
                <w:szCs w:val="27"/>
              </w:rPr>
              <w:t>Higher-Level Lesson &amp; Activity:</w:t>
            </w:r>
            <w:r w:rsidR="00DC605F" w:rsidRPr="00A96966">
              <w:rPr>
                <w:sz w:val="28"/>
              </w:rPr>
              <w:t xml:space="preserve">   </w:t>
            </w:r>
          </w:p>
          <w:p w:rsidR="00DC605F" w:rsidRPr="001763DD" w:rsidRDefault="00E2441C" w:rsidP="0060255D">
            <w:pPr>
              <w:pStyle w:val="FTTActivityLevelWhiteTitle"/>
              <w:rPr>
                <w:sz w:val="28"/>
              </w:rPr>
            </w:pPr>
            <w:r w:rsidRPr="00E2441C">
              <w:rPr>
                <w:sz w:val="20"/>
              </w:rPr>
              <w:t>(One class period)</w:t>
            </w:r>
            <w:r w:rsidR="00DC605F" w:rsidRPr="00E2441C">
              <w:rPr>
                <w:sz w:val="20"/>
              </w:rPr>
              <w:t xml:space="preserve">                                        </w:t>
            </w:r>
          </w:p>
        </w:tc>
        <w:tc>
          <w:tcPr>
            <w:tcW w:w="2430" w:type="dxa"/>
            <w:vMerge w:val="restart"/>
            <w:tcBorders>
              <w:top w:val="single" w:sz="18" w:space="0" w:color="FFFFFF" w:themeColor="background1"/>
              <w:left w:val="single" w:sz="48" w:space="0" w:color="FFFFFF" w:themeColor="background1"/>
              <w:bottom w:val="single" w:sz="18" w:space="0" w:color="FFFFFF" w:themeColor="background1"/>
            </w:tcBorders>
            <w:shd w:val="clear" w:color="auto" w:fill="B8CCE4" w:themeFill="accent1" w:themeFillTint="6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C605F" w:rsidRPr="007335A7" w:rsidRDefault="00DC605F" w:rsidP="00A67892">
            <w:pPr>
              <w:pStyle w:val="FTTLessonOverview"/>
            </w:pPr>
            <w:r w:rsidRPr="002815D3">
              <w:rPr>
                <w:sz w:val="24"/>
              </w:rPr>
              <w:t>Resources:</w:t>
            </w:r>
          </w:p>
          <w:p w:rsidR="00100C31" w:rsidRDefault="00100C31" w:rsidP="00100C31">
            <w:pPr>
              <w:pStyle w:val="LadderBullet"/>
              <w:ind w:left="155" w:hanging="155"/>
            </w:pPr>
            <w:r>
              <w:t>Scratch Paper</w:t>
            </w:r>
          </w:p>
          <w:p w:rsidR="00100C31" w:rsidRPr="00EF04B4" w:rsidRDefault="00100C31" w:rsidP="00100C31">
            <w:pPr>
              <w:pStyle w:val="LadderBullet"/>
              <w:ind w:left="155" w:hanging="155"/>
            </w:pPr>
            <w:r>
              <w:t>Calculators optional</w:t>
            </w:r>
          </w:p>
          <w:p w:rsidR="00DC605F" w:rsidRPr="007335A7" w:rsidRDefault="00DC605F" w:rsidP="00E2441C">
            <w:pPr>
              <w:pStyle w:val="FTTLessonBullets"/>
              <w:framePr w:wrap="around"/>
              <w:numPr>
                <w:ilvl w:val="0"/>
                <w:numId w:val="0"/>
              </w:numPr>
              <w:ind w:left="569" w:hanging="270"/>
            </w:pPr>
          </w:p>
        </w:tc>
      </w:tr>
      <w:tr w:rsidR="00DC605F" w:rsidRPr="007D119D" w:rsidTr="00E2441C">
        <w:trPr>
          <w:trHeight w:val="1237"/>
        </w:trPr>
        <w:tc>
          <w:tcPr>
            <w:tcW w:w="5004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31A0E" w:rsidRPr="00331A0E" w:rsidRDefault="00465414" w:rsidP="001763DD">
            <w:pPr>
              <w:pStyle w:val="FTTLessonOverview"/>
              <w:rPr>
                <w:color w:val="FFFFFF" w:themeColor="background1"/>
                <w:sz w:val="16"/>
              </w:rPr>
            </w:pPr>
            <w:r w:rsidRPr="00331A0E">
              <w:rPr>
                <w:noProof/>
                <w:color w:val="FFFFFF" w:themeColor="background1"/>
                <w:sz w:val="16"/>
              </w:rPr>
              <w:drawing>
                <wp:anchor distT="0" distB="0" distL="114300" distR="114300" simplePos="0" relativeHeight="251658240" behindDoc="1" locked="0" layoutInCell="1" allowOverlap="1" wp14:anchorId="56074AEA" wp14:editId="70D1D02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_Step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1A0E" w:rsidRPr="00331A0E">
              <w:rPr>
                <w:color w:val="FFFFFF" w:themeColor="background1"/>
                <w:sz w:val="16"/>
              </w:rPr>
              <w:t>-</w:t>
            </w:r>
          </w:p>
          <w:p w:rsidR="00DC605F" w:rsidRDefault="00331A0E" w:rsidP="00331A0E">
            <w:pPr>
              <w:pStyle w:val="FTTLessonOverview"/>
            </w:pPr>
            <w:r>
              <w:t>Introduction</w:t>
            </w:r>
          </w:p>
          <w:p w:rsidR="00331A0E" w:rsidRPr="0004514B" w:rsidRDefault="00331A0E" w:rsidP="00331A0E">
            <w:pPr>
              <w:pStyle w:val="FTTLessonOverview"/>
              <w:rPr>
                <w:sz w:val="16"/>
              </w:rPr>
            </w:pPr>
          </w:p>
          <w:p w:rsidR="00331A0E" w:rsidRPr="00331A0E" w:rsidRDefault="0004514B" w:rsidP="002D398E">
            <w:pPr>
              <w:pStyle w:val="LadderBullet"/>
              <w:ind w:left="209"/>
            </w:pPr>
            <w:r>
              <w:t>Post on board/</w:t>
            </w:r>
            <w:r w:rsidR="00331A0E" w:rsidRPr="00331A0E">
              <w:t>overhead</w:t>
            </w:r>
            <w:r>
              <w:t>/screen</w:t>
            </w:r>
            <w:r w:rsidR="00331A0E" w:rsidRPr="00331A0E">
              <w:t>: A = 1</w:t>
            </w:r>
            <w:r w:rsidR="00331A0E" w:rsidRPr="00331A0E">
              <w:rPr>
                <w:rFonts w:ascii="Tahoma" w:hAnsi="Tahoma"/>
              </w:rPr>
              <w:t>¢</w:t>
            </w:r>
            <w:r w:rsidR="00331A0E" w:rsidRPr="00331A0E">
              <w:t>, B = 2</w:t>
            </w:r>
            <w:r w:rsidR="00331A0E" w:rsidRPr="00331A0E">
              <w:rPr>
                <w:rFonts w:ascii="Tahoma" w:hAnsi="Tahoma"/>
              </w:rPr>
              <w:t>¢</w:t>
            </w:r>
            <w:r w:rsidR="00331A0E" w:rsidRPr="00331A0E">
              <w:t>, C = 3</w:t>
            </w:r>
            <w:r w:rsidR="00331A0E" w:rsidRPr="00331A0E">
              <w:rPr>
                <w:rFonts w:ascii="Tahoma" w:hAnsi="Tahoma"/>
              </w:rPr>
              <w:t>¢</w:t>
            </w:r>
            <w:r w:rsidR="00331A0E" w:rsidRPr="00331A0E">
              <w:t>, etc.</w:t>
            </w:r>
          </w:p>
          <w:p w:rsidR="00331A0E" w:rsidRPr="00331A0E" w:rsidRDefault="00331A0E" w:rsidP="002D398E">
            <w:pPr>
              <w:pStyle w:val="LadderBullet"/>
              <w:ind w:left="209"/>
            </w:pPr>
            <w:r w:rsidRPr="00331A0E">
              <w:t>Ask students:</w:t>
            </w:r>
          </w:p>
          <w:p w:rsidR="00331A0E" w:rsidRPr="00331A0E" w:rsidRDefault="00331A0E" w:rsidP="00E2441C">
            <w:pPr>
              <w:pStyle w:val="FTTLessonBullets"/>
              <w:framePr w:wrap="around"/>
              <w:ind w:left="389" w:hanging="180"/>
            </w:pPr>
            <w:r w:rsidRPr="00331A0E">
              <w:t xml:space="preserve">How much does your first name cost? </w:t>
            </w:r>
          </w:p>
          <w:p w:rsidR="00331A0E" w:rsidRPr="00331A0E" w:rsidRDefault="00331A0E" w:rsidP="00E2441C">
            <w:pPr>
              <w:pStyle w:val="FTTLessonBullets"/>
              <w:framePr w:wrap="around"/>
              <w:ind w:left="389" w:hanging="180"/>
            </w:pPr>
            <w:r w:rsidRPr="00331A0E">
              <w:t>Your last name?</w:t>
            </w:r>
          </w:p>
          <w:p w:rsidR="00331A0E" w:rsidRPr="00331A0E" w:rsidRDefault="00331A0E" w:rsidP="00E2441C">
            <w:pPr>
              <w:pStyle w:val="FTTLessonBullets"/>
              <w:framePr w:wrap="around"/>
              <w:ind w:left="389" w:hanging="180"/>
            </w:pPr>
            <w:r w:rsidRPr="00331A0E">
              <w:t xml:space="preserve">Which student do you think has the most expensive name? </w:t>
            </w:r>
          </w:p>
          <w:p w:rsidR="00331A0E" w:rsidRPr="00331A0E" w:rsidRDefault="00331A0E" w:rsidP="00E2441C">
            <w:pPr>
              <w:pStyle w:val="FTTLessonBullets"/>
              <w:framePr w:wrap="around"/>
              <w:ind w:left="389" w:hanging="180"/>
            </w:pPr>
            <w:r w:rsidRPr="00331A0E">
              <w:t xml:space="preserve"> The cheapest?  Why do you think so?</w:t>
            </w:r>
          </w:p>
          <w:p w:rsidR="00331A0E" w:rsidRPr="00E2441C" w:rsidRDefault="00331A0E" w:rsidP="00331A0E">
            <w:pPr>
              <w:pStyle w:val="FTTLessonOverview"/>
              <w:rPr>
                <w:sz w:val="10"/>
              </w:rPr>
            </w:pPr>
          </w:p>
          <w:p w:rsidR="00331A0E" w:rsidRDefault="00331A0E" w:rsidP="00331A0E">
            <w:pPr>
              <w:pStyle w:val="FTTLessonOverview"/>
            </w:pPr>
            <w:r w:rsidRPr="00331A0E">
              <w:t xml:space="preserve">Challenge Students to Find </w:t>
            </w:r>
            <w:r w:rsidRPr="00331A0E">
              <w:drawing>
                <wp:anchor distT="0" distB="0" distL="114300" distR="114300" simplePos="0" relativeHeight="251675648" behindDoc="1" locked="0" layoutInCell="1" allowOverlap="1" wp14:anchorId="3C2AECD0" wp14:editId="55CBCB9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2540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_Step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a Word That Equals Exactly $1</w:t>
            </w:r>
          </w:p>
          <w:p w:rsidR="00331A0E" w:rsidRPr="0004514B" w:rsidRDefault="00331A0E" w:rsidP="00331A0E">
            <w:pPr>
              <w:pStyle w:val="FTTLessonOverview"/>
              <w:rPr>
                <w:sz w:val="14"/>
              </w:rPr>
            </w:pPr>
          </w:p>
          <w:p w:rsidR="00331A0E" w:rsidRPr="00331A0E" w:rsidRDefault="00331A0E" w:rsidP="002D398E">
            <w:pPr>
              <w:pStyle w:val="LadderBullet"/>
              <w:ind w:left="209"/>
            </w:pPr>
            <w:r w:rsidRPr="00331A0E">
              <w:t>Allow students to work together</w:t>
            </w:r>
          </w:p>
          <w:p w:rsidR="00331A0E" w:rsidRPr="00331A0E" w:rsidRDefault="00331A0E" w:rsidP="002D398E">
            <w:pPr>
              <w:pStyle w:val="LadderBullet"/>
              <w:ind w:left="209"/>
            </w:pPr>
            <w:r w:rsidRPr="00331A0E">
              <w:t xml:space="preserve">Idea: Brainstorm some words they think may be close to $1. </w:t>
            </w:r>
            <w:r w:rsidR="00D67302">
              <w:br/>
            </w:r>
            <w:r w:rsidRPr="00331A0E">
              <w:t>What about this word makes you think it would be that much?</w:t>
            </w:r>
          </w:p>
          <w:p w:rsidR="00331A0E" w:rsidRPr="00331A0E" w:rsidRDefault="00331A0E" w:rsidP="002D398E">
            <w:pPr>
              <w:pStyle w:val="LadderBullet"/>
              <w:ind w:left="209"/>
            </w:pPr>
            <w:r w:rsidRPr="002D398E">
              <w:rPr>
                <w:b/>
              </w:rPr>
              <w:t>Optional:</w:t>
            </w:r>
            <w:r w:rsidRPr="00331A0E">
              <w:t xml:space="preserve"> Offer clues to get them started:</w:t>
            </w:r>
          </w:p>
          <w:p w:rsidR="00331A0E" w:rsidRPr="00331A0E" w:rsidRDefault="00331A0E" w:rsidP="0004514B">
            <w:pPr>
              <w:pStyle w:val="FTTLessonBullets"/>
              <w:framePr w:wrap="around"/>
            </w:pPr>
            <w:r w:rsidRPr="00331A0E">
              <w:t>Which day of the week equals $1?</w:t>
            </w:r>
          </w:p>
          <w:p w:rsidR="00331A0E" w:rsidRDefault="00331A0E" w:rsidP="0004514B">
            <w:pPr>
              <w:pStyle w:val="FTTLessonBullets"/>
              <w:framePr w:wrap="around"/>
            </w:pPr>
            <w:r w:rsidRPr="00331A0E">
              <w:t>Which zoo animals?</w:t>
            </w:r>
          </w:p>
          <w:p w:rsidR="00331A0E" w:rsidRPr="00331A0E" w:rsidRDefault="00331A0E" w:rsidP="0004514B">
            <w:pPr>
              <w:pStyle w:val="FTTLessonBullets"/>
              <w:framePr w:wrap="around"/>
            </w:pPr>
            <w:r>
              <w:t>Which musical instrument?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</w:tcPr>
          <w:p w:rsidR="00331A0E" w:rsidRPr="00331A0E" w:rsidRDefault="00331A0E" w:rsidP="00331A0E">
            <w:pPr>
              <w:pStyle w:val="FTTLessonOverview"/>
              <w:rPr>
                <w:sz w:val="4"/>
              </w:rPr>
            </w:pPr>
          </w:p>
          <w:p w:rsidR="001A6CB0" w:rsidRPr="007335A7" w:rsidRDefault="00331A0E" w:rsidP="00331A0E">
            <w:pPr>
              <w:pStyle w:val="FTTLessonOverview"/>
            </w:pPr>
            <w:r>
              <w:t>Optional: Use as “Time filler” Activity or Anchor Activity</w:t>
            </w:r>
            <w:r>
              <w:rPr>
                <w:noProof/>
              </w:rPr>
              <w:t xml:space="preserve"> </w:t>
            </w:r>
            <w:r w:rsidR="00465414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64E4C81" wp14:editId="04D9B2E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-2540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_Step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605F" w:rsidRPr="0004514B" w:rsidRDefault="00DC605F" w:rsidP="0004514B">
            <w:pPr>
              <w:pStyle w:val="FTTLessonBullets"/>
              <w:framePr w:wrap="around"/>
              <w:numPr>
                <w:ilvl w:val="0"/>
                <w:numId w:val="0"/>
              </w:numPr>
              <w:ind w:left="306"/>
            </w:pPr>
          </w:p>
          <w:p w:rsidR="00331A0E" w:rsidRPr="00331A0E" w:rsidRDefault="00331A0E" w:rsidP="002D398E">
            <w:pPr>
              <w:pStyle w:val="LadderBullet"/>
            </w:pPr>
            <w:r w:rsidRPr="00331A0E">
              <w:t>Can be used in 5-10 minute blocks when there is extra time before the bell rings or to start class time with students productively working at their seats</w:t>
            </w:r>
          </w:p>
          <w:p w:rsidR="00331A0E" w:rsidRPr="00331A0E" w:rsidRDefault="00331A0E" w:rsidP="002D398E">
            <w:pPr>
              <w:pStyle w:val="LadderBullet"/>
            </w:pPr>
            <w:r w:rsidRPr="00331A0E">
              <w:t>Provide some limits to better accommodate the small amount of time</w:t>
            </w:r>
          </w:p>
          <w:p w:rsidR="00331A0E" w:rsidRPr="00331A0E" w:rsidRDefault="00331A0E" w:rsidP="0004514B">
            <w:pPr>
              <w:pStyle w:val="FTTLessonBullets"/>
              <w:framePr w:wrap="around"/>
              <w:numPr>
                <w:ilvl w:val="0"/>
                <w:numId w:val="0"/>
              </w:numPr>
              <w:ind w:left="306"/>
            </w:pPr>
          </w:p>
          <w:p w:rsidR="00331A0E" w:rsidRPr="00331A0E" w:rsidRDefault="00331A0E" w:rsidP="002D398E">
            <w:pPr>
              <w:pStyle w:val="LadderBullet"/>
            </w:pPr>
            <w:r w:rsidRPr="00331A0E">
              <w:t>Ideas:</w:t>
            </w:r>
          </w:p>
          <w:p w:rsidR="00331A0E" w:rsidRPr="00331A0E" w:rsidRDefault="00331A0E" w:rsidP="00E2441C">
            <w:pPr>
              <w:pStyle w:val="FTTLessonBullets"/>
              <w:framePr w:wrap="around"/>
              <w:ind w:left="306" w:hanging="180"/>
            </w:pPr>
            <w:r w:rsidRPr="00331A0E">
              <w:t>Which of the characters in the story we just read has the most expensive name?</w:t>
            </w:r>
          </w:p>
          <w:p w:rsidR="00331A0E" w:rsidRPr="00331A0E" w:rsidRDefault="00331A0E" w:rsidP="00E2441C">
            <w:pPr>
              <w:pStyle w:val="FTTLessonBullets"/>
              <w:framePr w:wrap="around"/>
              <w:ind w:left="306" w:hanging="180"/>
            </w:pPr>
            <w:r w:rsidRPr="00331A0E">
              <w:t>Which of these vocabulary words is the cheapest? Most expensive?</w:t>
            </w:r>
          </w:p>
          <w:p w:rsidR="00331A0E" w:rsidRPr="00331A0E" w:rsidRDefault="00331A0E" w:rsidP="00E2441C">
            <w:pPr>
              <w:pStyle w:val="FTTLessonBullets"/>
              <w:framePr w:wrap="around"/>
              <w:ind w:left="306" w:hanging="180"/>
            </w:pPr>
            <w:r w:rsidRPr="00331A0E">
              <w:t>Which school subject?</w:t>
            </w:r>
          </w:p>
          <w:p w:rsidR="00331A0E" w:rsidRPr="007335A7" w:rsidRDefault="00331A0E" w:rsidP="0004514B">
            <w:pPr>
              <w:pStyle w:val="FTTLessonBullets"/>
              <w:framePr w:wrap="around"/>
              <w:numPr>
                <w:ilvl w:val="0"/>
                <w:numId w:val="0"/>
              </w:numPr>
              <w:ind w:left="306"/>
            </w:pPr>
          </w:p>
        </w:tc>
        <w:tc>
          <w:tcPr>
            <w:tcW w:w="2430" w:type="dxa"/>
            <w:vMerge/>
            <w:tcBorders>
              <w:top w:val="single" w:sz="4" w:space="0" w:color="76923C" w:themeColor="accent3" w:themeShade="BF"/>
              <w:left w:val="single" w:sz="48" w:space="0" w:color="FFFFFF" w:themeColor="background1"/>
              <w:bottom w:val="single" w:sz="18" w:space="0" w:color="FFFFFF" w:themeColor="background1"/>
            </w:tcBorders>
            <w:shd w:val="clear" w:color="auto" w:fill="B8CCE4" w:themeFill="accent1" w:themeFillTint="6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C605F" w:rsidRPr="007335A7" w:rsidRDefault="00DC605F" w:rsidP="0004514B">
            <w:pPr>
              <w:pStyle w:val="FTTLessonBullets"/>
              <w:framePr w:wrap="around"/>
            </w:pPr>
          </w:p>
        </w:tc>
      </w:tr>
      <w:tr w:rsidR="00DC605F" w:rsidRPr="007D119D" w:rsidTr="00E2441C">
        <w:trPr>
          <w:trHeight w:val="2975"/>
        </w:trPr>
        <w:tc>
          <w:tcPr>
            <w:tcW w:w="500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C605F" w:rsidRPr="007335A7" w:rsidRDefault="00DC605F" w:rsidP="00285AC4">
            <w:pPr>
              <w:rPr>
                <w:color w:val="262626" w:themeColor="text1" w:themeTint="D9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</w:tcPr>
          <w:p w:rsidR="00DC605F" w:rsidRPr="007335A7" w:rsidRDefault="00DC605F" w:rsidP="00285AC4">
            <w:pPr>
              <w:rPr>
                <w:color w:val="262626" w:themeColor="text1" w:themeTint="D9"/>
              </w:rPr>
            </w:pPr>
          </w:p>
        </w:tc>
        <w:tc>
          <w:tcPr>
            <w:tcW w:w="2430" w:type="dxa"/>
            <w:tcBorders>
              <w:top w:val="single" w:sz="18" w:space="0" w:color="FFFFFF" w:themeColor="background1"/>
              <w:left w:val="single" w:sz="4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99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C605F" w:rsidRPr="002815D3" w:rsidRDefault="00DC605F" w:rsidP="00A67892">
            <w:pPr>
              <w:pStyle w:val="FTTLessonOverview"/>
              <w:rPr>
                <w:sz w:val="24"/>
              </w:rPr>
            </w:pPr>
            <w:r w:rsidRPr="002815D3">
              <w:rPr>
                <w:sz w:val="24"/>
              </w:rPr>
              <w:t xml:space="preserve">Means of Assessment:  </w:t>
            </w:r>
          </w:p>
          <w:p w:rsidR="00100C31" w:rsidRDefault="00100C31" w:rsidP="00100C31">
            <w:pPr>
              <w:pStyle w:val="LadderBullet"/>
              <w:ind w:left="155" w:hanging="155"/>
            </w:pPr>
            <w:r>
              <w:t>Estimation/Addition accuracy</w:t>
            </w:r>
          </w:p>
          <w:p w:rsidR="00100C31" w:rsidRDefault="00100C31" w:rsidP="00100C31">
            <w:pPr>
              <w:pStyle w:val="LadderBullet"/>
              <w:ind w:left="155" w:hanging="155"/>
            </w:pPr>
            <w:r>
              <w:t>Verbal explanation of process</w:t>
            </w:r>
          </w:p>
          <w:p w:rsidR="00100C31" w:rsidRPr="00EF04B4" w:rsidRDefault="00100C31" w:rsidP="00100C31">
            <w:pPr>
              <w:pStyle w:val="LadderBullet"/>
              <w:ind w:left="155" w:hanging="155"/>
            </w:pPr>
            <w:r>
              <w:t>Use of strategies (observe, listen to student discussions to better understand their thinking)</w:t>
            </w:r>
          </w:p>
          <w:p w:rsidR="00DC605F" w:rsidRPr="007335A7" w:rsidRDefault="00DC605F" w:rsidP="001A37AC">
            <w:pPr>
              <w:pStyle w:val="LadderBullet"/>
              <w:numPr>
                <w:ilvl w:val="0"/>
                <w:numId w:val="0"/>
              </w:numPr>
              <w:ind w:left="245"/>
            </w:pPr>
          </w:p>
        </w:tc>
      </w:tr>
      <w:tr w:rsidR="00923B44" w:rsidRPr="007335A7" w:rsidTr="00E2441C">
        <w:trPr>
          <w:trHeight w:val="554"/>
        </w:trPr>
        <w:tc>
          <w:tcPr>
            <w:tcW w:w="8064" w:type="dxa"/>
            <w:gridSpan w:val="2"/>
            <w:tcBorders>
              <w:top w:val="single" w:sz="18" w:space="0" w:color="76923C" w:themeColor="accent3" w:themeShade="BF"/>
              <w:bottom w:val="nil"/>
              <w:right w:val="single" w:sz="48" w:space="0" w:color="FFFFFF" w:themeColor="background1"/>
            </w:tcBorders>
            <w:shd w:val="clear" w:color="auto" w:fill="4F6228" w:themeFill="accent3" w:themeFillShade="80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2441C" w:rsidRDefault="009D717D" w:rsidP="008628AE">
            <w:pPr>
              <w:pStyle w:val="FTTActivityLevelWhiteTitle"/>
              <w:rPr>
                <w:sz w:val="28"/>
              </w:rPr>
            </w:pPr>
            <w:r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72576" behindDoc="0" locked="0" layoutInCell="1" allowOverlap="1" wp14:anchorId="0FB2D765" wp14:editId="5AFE000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3175</wp:posOffset>
                  </wp:positionV>
                  <wp:extent cx="371475" cy="371475"/>
                  <wp:effectExtent l="0" t="0" r="9525" b="952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d_Level_Butto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3B44">
              <w:rPr>
                <w:sz w:val="27"/>
                <w:szCs w:val="27"/>
              </w:rPr>
              <w:t>Mid</w:t>
            </w:r>
            <w:r w:rsidR="00923B44" w:rsidRPr="00A96966">
              <w:rPr>
                <w:sz w:val="27"/>
                <w:szCs w:val="27"/>
              </w:rPr>
              <w:t>-Level Lesson &amp; Activity:</w:t>
            </w:r>
            <w:r w:rsidR="00923B44" w:rsidRPr="00A96966">
              <w:rPr>
                <w:sz w:val="28"/>
              </w:rPr>
              <w:t xml:space="preserve">        </w:t>
            </w:r>
          </w:p>
          <w:p w:rsidR="00923B44" w:rsidRPr="00E2441C" w:rsidRDefault="00E2441C" w:rsidP="008628AE">
            <w:pPr>
              <w:pStyle w:val="FTTActivityLevelWhiteTitle"/>
              <w:rPr>
                <w:sz w:val="20"/>
                <w:szCs w:val="20"/>
              </w:rPr>
            </w:pPr>
            <w:r w:rsidRPr="00E2441C">
              <w:rPr>
                <w:sz w:val="20"/>
                <w:szCs w:val="20"/>
              </w:rPr>
              <w:t>(One class period)</w:t>
            </w:r>
            <w:r w:rsidR="00923B44" w:rsidRPr="00E2441C">
              <w:rPr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430" w:type="dxa"/>
            <w:vMerge w:val="restart"/>
            <w:tcBorders>
              <w:top w:val="single" w:sz="18" w:space="0" w:color="FFFFFF" w:themeColor="background1"/>
              <w:left w:val="single" w:sz="48" w:space="0" w:color="FFFFFF" w:themeColor="background1"/>
              <w:bottom w:val="single" w:sz="18" w:space="0" w:color="FFFFFF" w:themeColor="background1"/>
            </w:tcBorders>
            <w:shd w:val="clear" w:color="auto" w:fill="B8CCE4" w:themeFill="accent1" w:themeFillTint="6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23B44" w:rsidRPr="007335A7" w:rsidRDefault="00923B44" w:rsidP="008628AE">
            <w:pPr>
              <w:pStyle w:val="FTTLessonOverview"/>
            </w:pPr>
            <w:r w:rsidRPr="002815D3">
              <w:rPr>
                <w:sz w:val="24"/>
              </w:rPr>
              <w:t>Resources:</w:t>
            </w:r>
          </w:p>
          <w:p w:rsidR="00100C31" w:rsidRPr="00EF04B4" w:rsidRDefault="00100C31" w:rsidP="00100C31">
            <w:pPr>
              <w:pStyle w:val="LadderBullet"/>
              <w:ind w:left="155" w:hanging="155"/>
            </w:pPr>
            <w:r>
              <w:t>Same as above</w:t>
            </w:r>
          </w:p>
          <w:p w:rsidR="00923B44" w:rsidRPr="00C02F65" w:rsidRDefault="00923B44" w:rsidP="001A37AC">
            <w:pPr>
              <w:pStyle w:val="LadderBullet"/>
              <w:numPr>
                <w:ilvl w:val="0"/>
                <w:numId w:val="0"/>
              </w:numPr>
              <w:ind w:left="90" w:hanging="90"/>
              <w:rPr>
                <w:sz w:val="15"/>
                <w:szCs w:val="15"/>
              </w:rPr>
            </w:pPr>
          </w:p>
        </w:tc>
      </w:tr>
      <w:tr w:rsidR="00331A0E" w:rsidRPr="007335A7" w:rsidTr="00E2441C">
        <w:trPr>
          <w:trHeight w:val="1264"/>
        </w:trPr>
        <w:tc>
          <w:tcPr>
            <w:tcW w:w="5004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31A0E" w:rsidRPr="00331A0E" w:rsidRDefault="00331A0E" w:rsidP="002B35F3">
            <w:pPr>
              <w:pStyle w:val="FTTLessonOverview"/>
              <w:rPr>
                <w:color w:val="FFFFFF" w:themeColor="background1"/>
                <w:sz w:val="16"/>
              </w:rPr>
            </w:pPr>
            <w:r w:rsidRPr="00331A0E">
              <w:rPr>
                <w:noProof/>
                <w:color w:val="FFFFFF" w:themeColor="background1"/>
                <w:sz w:val="16"/>
              </w:rPr>
              <w:drawing>
                <wp:anchor distT="0" distB="0" distL="114300" distR="114300" simplePos="0" relativeHeight="251679744" behindDoc="1" locked="0" layoutInCell="1" allowOverlap="1" wp14:anchorId="0E7EC767" wp14:editId="30B476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_Step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1A0E">
              <w:rPr>
                <w:color w:val="FFFFFF" w:themeColor="background1"/>
                <w:sz w:val="16"/>
              </w:rPr>
              <w:t>-</w:t>
            </w:r>
          </w:p>
          <w:p w:rsidR="00331A0E" w:rsidRDefault="00331A0E" w:rsidP="002B35F3">
            <w:pPr>
              <w:pStyle w:val="FTTLessonOverview"/>
            </w:pPr>
            <w:r>
              <w:t>Introduction</w:t>
            </w:r>
            <w:r w:rsidR="00845104">
              <w:t xml:space="preserve"> </w:t>
            </w:r>
            <w:r w:rsidR="00845104" w:rsidRPr="00845104">
              <w:t>(same as above)</w:t>
            </w:r>
          </w:p>
          <w:p w:rsidR="00331A0E" w:rsidRPr="00E2441C" w:rsidRDefault="00331A0E" w:rsidP="002B35F3">
            <w:pPr>
              <w:pStyle w:val="FTTLessonOverview"/>
              <w:rPr>
                <w:sz w:val="10"/>
              </w:rPr>
            </w:pPr>
          </w:p>
          <w:p w:rsidR="00331A0E" w:rsidRPr="00845104" w:rsidRDefault="00331A0E" w:rsidP="002B35F3">
            <w:pPr>
              <w:pStyle w:val="FTTLessonOverview"/>
              <w:rPr>
                <w:sz w:val="10"/>
              </w:rPr>
            </w:pPr>
          </w:p>
          <w:p w:rsidR="00331A0E" w:rsidRDefault="00331A0E" w:rsidP="002B35F3">
            <w:pPr>
              <w:pStyle w:val="FTTLessonOverview"/>
            </w:pPr>
            <w:r w:rsidRPr="00331A0E">
              <w:t xml:space="preserve">Challenge Students to Find </w:t>
            </w:r>
            <w:r w:rsidRPr="00331A0E">
              <w:drawing>
                <wp:anchor distT="0" distB="0" distL="114300" distR="114300" simplePos="0" relativeHeight="251680768" behindDoc="1" locked="0" layoutInCell="1" allowOverlap="1" wp14:anchorId="1641AC59" wp14:editId="707D898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2540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_Step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a Word That Equals Exactly $1</w:t>
            </w:r>
          </w:p>
          <w:p w:rsidR="00331A0E" w:rsidRDefault="00331A0E" w:rsidP="002B35F3">
            <w:pPr>
              <w:pStyle w:val="FTTLessonOverview"/>
            </w:pPr>
          </w:p>
          <w:p w:rsidR="00331A0E" w:rsidRPr="00331A0E" w:rsidRDefault="00331A0E" w:rsidP="002D398E">
            <w:pPr>
              <w:pStyle w:val="LadderBullet"/>
            </w:pPr>
            <w:r w:rsidRPr="00331A0E">
              <w:t>Individually or in partners: Think of an animal that you think has an “expensive” name</w:t>
            </w:r>
          </w:p>
          <w:p w:rsidR="00331A0E" w:rsidRPr="00331A0E" w:rsidRDefault="00331A0E" w:rsidP="002D398E">
            <w:pPr>
              <w:pStyle w:val="LadderBullet"/>
            </w:pPr>
            <w:r w:rsidRPr="00331A0E">
              <w:t>Calculate the cost.  Compare with other students’ results.  Which was most expensive?</w:t>
            </w:r>
          </w:p>
          <w:p w:rsidR="00331A0E" w:rsidRPr="00331A0E" w:rsidRDefault="00331A0E" w:rsidP="002D398E">
            <w:pPr>
              <w:pStyle w:val="LadderBullet"/>
            </w:pPr>
            <w:r w:rsidRPr="00331A0E">
              <w:t>Repeat with other categories: state names, foods, words from a vocabulary list, book/movie titles, etc.</w:t>
            </w:r>
          </w:p>
          <w:p w:rsidR="00331A0E" w:rsidRPr="00331A0E" w:rsidRDefault="00331A0E" w:rsidP="0004514B">
            <w:pPr>
              <w:pStyle w:val="FTTLessonBullets"/>
              <w:framePr w:wrap="around"/>
              <w:rPr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</w:pPr>
            <w:r w:rsidRPr="00331A0E">
              <w:t>As students work, look for opportunities to demonstrate mental  math strategies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</w:tcPr>
          <w:p w:rsidR="002D398E" w:rsidRPr="002D398E" w:rsidRDefault="002D398E" w:rsidP="002D398E">
            <w:pPr>
              <w:pStyle w:val="FTTLessonOverview"/>
              <w:rPr>
                <w:sz w:val="8"/>
              </w:rPr>
            </w:pPr>
          </w:p>
          <w:p w:rsidR="002D398E" w:rsidRPr="00EF04B4" w:rsidRDefault="00845104" w:rsidP="002D398E">
            <w:pPr>
              <w:pStyle w:val="FTTLessonOverview"/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1B12E168" wp14:editId="3E5E1DEF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15875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_Step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398E">
              <w:t>Optional: Use as “Time Filler” Activity or Anchor Activity</w:t>
            </w:r>
          </w:p>
          <w:p w:rsidR="002D398E" w:rsidRPr="002D398E" w:rsidRDefault="002D398E" w:rsidP="002D398E">
            <w:pPr>
              <w:pStyle w:val="FTTLessonOverview"/>
              <w:rPr>
                <w:color w:val="000000" w:themeColor="text1"/>
                <w:sz w:val="2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</w:pPr>
          </w:p>
          <w:p w:rsidR="002D398E" w:rsidRPr="00E2441C" w:rsidRDefault="002D398E" w:rsidP="002D398E">
            <w:pPr>
              <w:pStyle w:val="FTTLessonOverview"/>
              <w:rPr>
                <w:color w:val="000000" w:themeColor="text1"/>
                <w:sz w:val="10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</w:pPr>
          </w:p>
          <w:p w:rsidR="00331A0E" w:rsidRPr="002D398E" w:rsidRDefault="002D398E" w:rsidP="00E2441C">
            <w:pPr>
              <w:pStyle w:val="LadderBullet"/>
              <w:rPr>
                <w:rFonts w:asciiTheme="minorHAnsi" w:hAnsiTheme="minorHAnsi" w:cstheme="minorBidi"/>
                <w:smallCaps/>
              </w:rPr>
            </w:pPr>
            <w:r w:rsidRPr="002D398E">
              <w:t>Same as above (include shorter words that would be appropriately challenging)</w:t>
            </w:r>
          </w:p>
          <w:p w:rsidR="00331A0E" w:rsidRPr="007335A7" w:rsidRDefault="00331A0E" w:rsidP="00271B7D">
            <w:pPr>
              <w:pStyle w:val="FTTLessonOverview"/>
              <w:tabs>
                <w:tab w:val="left" w:pos="3726"/>
              </w:tabs>
            </w:pPr>
            <w:r>
              <w:t xml:space="preserve"> </w:t>
            </w:r>
          </w:p>
        </w:tc>
        <w:tc>
          <w:tcPr>
            <w:tcW w:w="2430" w:type="dxa"/>
            <w:vMerge/>
            <w:tcBorders>
              <w:top w:val="single" w:sz="4" w:space="0" w:color="76923C" w:themeColor="accent3" w:themeShade="BF"/>
              <w:left w:val="single" w:sz="48" w:space="0" w:color="FFFFFF" w:themeColor="background1"/>
              <w:bottom w:val="single" w:sz="18" w:space="0" w:color="FFFFFF" w:themeColor="background1"/>
            </w:tcBorders>
            <w:shd w:val="clear" w:color="auto" w:fill="B8CCE4" w:themeFill="accent1" w:themeFillTint="6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31A0E" w:rsidRPr="007335A7" w:rsidRDefault="00331A0E" w:rsidP="0004514B">
            <w:pPr>
              <w:pStyle w:val="FTTLessonBullets"/>
              <w:framePr w:wrap="around"/>
            </w:pPr>
          </w:p>
        </w:tc>
      </w:tr>
      <w:tr w:rsidR="00331A0E" w:rsidRPr="007335A7" w:rsidTr="00E2441C">
        <w:trPr>
          <w:trHeight w:val="1652"/>
        </w:trPr>
        <w:tc>
          <w:tcPr>
            <w:tcW w:w="500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31A0E" w:rsidRPr="007335A7" w:rsidRDefault="00331A0E" w:rsidP="008628AE">
            <w:pPr>
              <w:rPr>
                <w:color w:val="262626" w:themeColor="text1" w:themeTint="D9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</w:tcPr>
          <w:p w:rsidR="00331A0E" w:rsidRPr="007335A7" w:rsidRDefault="00331A0E" w:rsidP="008628AE">
            <w:pPr>
              <w:rPr>
                <w:color w:val="262626" w:themeColor="text1" w:themeTint="D9"/>
              </w:rPr>
            </w:pPr>
          </w:p>
        </w:tc>
        <w:tc>
          <w:tcPr>
            <w:tcW w:w="2430" w:type="dxa"/>
            <w:tcBorders>
              <w:top w:val="single" w:sz="18" w:space="0" w:color="FFFFFF" w:themeColor="background1"/>
              <w:left w:val="single" w:sz="4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99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31A0E" w:rsidRPr="002815D3" w:rsidRDefault="00331A0E" w:rsidP="008628AE">
            <w:pPr>
              <w:pStyle w:val="FTTLessonOverview"/>
              <w:rPr>
                <w:sz w:val="24"/>
              </w:rPr>
            </w:pPr>
            <w:r w:rsidRPr="002815D3">
              <w:rPr>
                <w:sz w:val="24"/>
              </w:rPr>
              <w:t xml:space="preserve">Means of Assessment:  </w:t>
            </w:r>
          </w:p>
          <w:p w:rsidR="00331A0E" w:rsidRPr="00EF04B4" w:rsidRDefault="00331A0E" w:rsidP="00100C31">
            <w:pPr>
              <w:pStyle w:val="LadderBullet"/>
              <w:ind w:left="155" w:hanging="155"/>
            </w:pPr>
            <w:r>
              <w:t>Same as above</w:t>
            </w:r>
          </w:p>
          <w:p w:rsidR="00331A0E" w:rsidRPr="007335A7" w:rsidRDefault="00331A0E" w:rsidP="001A37AC">
            <w:pPr>
              <w:pStyle w:val="LadderBullet"/>
              <w:numPr>
                <w:ilvl w:val="0"/>
                <w:numId w:val="0"/>
              </w:numPr>
              <w:ind w:left="245"/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494" w:type="dxa"/>
        <w:tblInd w:w="-29" w:type="dxa"/>
        <w:tblBorders>
          <w:top w:val="single" w:sz="18" w:space="0" w:color="76923C" w:themeColor="accent3" w:themeShade="BF"/>
          <w:left w:val="none" w:sz="0" w:space="0" w:color="auto"/>
          <w:bottom w:val="single" w:sz="18" w:space="0" w:color="76923C" w:themeColor="accent3" w:themeShade="BF"/>
          <w:right w:val="none" w:sz="0" w:space="0" w:color="auto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004"/>
        <w:gridCol w:w="3060"/>
        <w:gridCol w:w="2430"/>
      </w:tblGrid>
      <w:tr w:rsidR="00487502" w:rsidRPr="00E2441C" w:rsidTr="00E2441C">
        <w:trPr>
          <w:trHeight w:val="524"/>
        </w:trPr>
        <w:tc>
          <w:tcPr>
            <w:tcW w:w="8064" w:type="dxa"/>
            <w:gridSpan w:val="2"/>
            <w:tcBorders>
              <w:top w:val="single" w:sz="18" w:space="0" w:color="76923C" w:themeColor="accent3" w:themeShade="BF"/>
              <w:bottom w:val="nil"/>
              <w:right w:val="single" w:sz="48" w:space="0" w:color="FFFFFF" w:themeColor="background1"/>
            </w:tcBorders>
            <w:shd w:val="clear" w:color="auto" w:fill="4F6228" w:themeFill="accent3" w:themeFillShade="80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2441C" w:rsidRPr="00E2441C" w:rsidRDefault="00E2441C" w:rsidP="00E2441C">
            <w:pPr>
              <w:pStyle w:val="FTTActivityLevelWhiteTitle"/>
              <w:rPr>
                <w:b w:val="0"/>
                <w:sz w:val="28"/>
              </w:rPr>
            </w:pPr>
            <w:r w:rsidRPr="00E2441C">
              <w:rPr>
                <w:b w:val="0"/>
                <w:noProof/>
                <w:sz w:val="27"/>
                <w:szCs w:val="27"/>
              </w:rPr>
              <w:drawing>
                <wp:anchor distT="0" distB="0" distL="114300" distR="114300" simplePos="0" relativeHeight="251673600" behindDoc="0" locked="0" layoutInCell="1" allowOverlap="1" wp14:anchorId="160ACE35" wp14:editId="379571E4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37465</wp:posOffset>
                  </wp:positionV>
                  <wp:extent cx="371475" cy="371475"/>
                  <wp:effectExtent l="0" t="0" r="9525" b="952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wer_Level_Button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441C">
              <w:rPr>
                <w:b w:val="0"/>
                <w:sz w:val="27"/>
                <w:szCs w:val="27"/>
              </w:rPr>
              <w:t>Lower</w:t>
            </w:r>
            <w:r w:rsidRPr="00E2441C">
              <w:rPr>
                <w:b w:val="0"/>
                <w:sz w:val="27"/>
                <w:szCs w:val="27"/>
              </w:rPr>
              <w:t>-Level Lesson &amp; Activity:</w:t>
            </w:r>
            <w:r w:rsidRPr="00E2441C">
              <w:rPr>
                <w:b w:val="0"/>
                <w:sz w:val="28"/>
              </w:rPr>
              <w:t xml:space="preserve">        </w:t>
            </w:r>
          </w:p>
          <w:p w:rsidR="00487502" w:rsidRPr="00E2441C" w:rsidRDefault="00E2441C" w:rsidP="00487502">
            <w:pPr>
              <w:pStyle w:val="FTTActivityLevelWhiteTitle"/>
              <w:rPr>
                <w:b w:val="0"/>
                <w:sz w:val="20"/>
              </w:rPr>
            </w:pPr>
            <w:r w:rsidRPr="00E2441C">
              <w:rPr>
                <w:b w:val="0"/>
                <w:sz w:val="20"/>
                <w:szCs w:val="20"/>
              </w:rPr>
              <w:t xml:space="preserve">(One class period)                                   </w:t>
            </w:r>
          </w:p>
        </w:tc>
        <w:tc>
          <w:tcPr>
            <w:tcW w:w="2430" w:type="dxa"/>
            <w:vMerge w:val="restart"/>
            <w:tcBorders>
              <w:top w:val="single" w:sz="18" w:space="0" w:color="FFFFFF" w:themeColor="background1"/>
              <w:left w:val="single" w:sz="48" w:space="0" w:color="FFFFFF" w:themeColor="background1"/>
              <w:bottom w:val="single" w:sz="18" w:space="0" w:color="FFFFFF" w:themeColor="background1"/>
            </w:tcBorders>
            <w:shd w:val="clear" w:color="auto" w:fill="B8CCE4" w:themeFill="accent1" w:themeFillTint="6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87502" w:rsidRPr="00E2441C" w:rsidRDefault="00487502" w:rsidP="00487502">
            <w:pPr>
              <w:pStyle w:val="FTTLessonOverview"/>
              <w:rPr>
                <w:b w:val="0"/>
              </w:rPr>
            </w:pPr>
            <w:r w:rsidRPr="00E2441C">
              <w:rPr>
                <w:b w:val="0"/>
                <w:sz w:val="24"/>
              </w:rPr>
              <w:t>Resources:</w:t>
            </w:r>
          </w:p>
          <w:p w:rsidR="00100C31" w:rsidRPr="00E2441C" w:rsidRDefault="00100C31" w:rsidP="00100C31">
            <w:pPr>
              <w:pStyle w:val="LadderBullet"/>
              <w:ind w:left="155" w:hanging="155"/>
            </w:pPr>
            <w:r w:rsidRPr="00E2441C">
              <w:t>Same as above</w:t>
            </w:r>
          </w:p>
          <w:p w:rsidR="00487502" w:rsidRPr="00E2441C" w:rsidRDefault="00487502" w:rsidP="001A37AC">
            <w:pPr>
              <w:pStyle w:val="LadderBullet"/>
              <w:numPr>
                <w:ilvl w:val="0"/>
                <w:numId w:val="0"/>
              </w:numPr>
              <w:ind w:left="90" w:hanging="90"/>
              <w:rPr>
                <w:sz w:val="15"/>
                <w:szCs w:val="15"/>
              </w:rPr>
            </w:pPr>
          </w:p>
        </w:tc>
      </w:tr>
      <w:tr w:rsidR="00331A0E" w:rsidRPr="00E2441C" w:rsidTr="003732A4">
        <w:trPr>
          <w:trHeight w:val="255"/>
        </w:trPr>
        <w:tc>
          <w:tcPr>
            <w:tcW w:w="5004" w:type="dxa"/>
            <w:vMerge w:val="restart"/>
            <w:tcBorders>
              <w:top w:val="nil"/>
              <w:bottom w:val="single" w:sz="4" w:space="0" w:color="76923C" w:themeColor="accent3" w:themeShade="BF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31A0E" w:rsidRPr="00E2441C" w:rsidRDefault="00331A0E" w:rsidP="002B35F3">
            <w:pPr>
              <w:pStyle w:val="FTTLessonOverview"/>
              <w:rPr>
                <w:b w:val="0"/>
                <w:color w:val="FFFFFF" w:themeColor="background1"/>
                <w:sz w:val="16"/>
              </w:rPr>
            </w:pPr>
            <w:r w:rsidRPr="00E2441C">
              <w:rPr>
                <w:b w:val="0"/>
                <w:noProof/>
                <w:color w:val="FFFFFF" w:themeColor="background1"/>
                <w:sz w:val="16"/>
              </w:rPr>
              <w:drawing>
                <wp:anchor distT="0" distB="0" distL="114300" distR="114300" simplePos="0" relativeHeight="251684864" behindDoc="1" locked="0" layoutInCell="1" allowOverlap="1" wp14:anchorId="79C543C9" wp14:editId="1FC65DF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_Step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441C">
              <w:rPr>
                <w:b w:val="0"/>
                <w:color w:val="FFFFFF" w:themeColor="background1"/>
                <w:sz w:val="16"/>
              </w:rPr>
              <w:t>-</w:t>
            </w:r>
          </w:p>
          <w:p w:rsidR="00331A0E" w:rsidRPr="00E2441C" w:rsidRDefault="00331A0E" w:rsidP="002B35F3">
            <w:pPr>
              <w:pStyle w:val="FTTLessonOverview"/>
              <w:rPr>
                <w:b w:val="0"/>
              </w:rPr>
            </w:pPr>
            <w:r w:rsidRPr="00E2441C">
              <w:rPr>
                <w:b w:val="0"/>
              </w:rPr>
              <w:t>Introduction</w:t>
            </w:r>
            <w:r w:rsidR="0004514B" w:rsidRPr="00E2441C">
              <w:rPr>
                <w:b w:val="0"/>
              </w:rPr>
              <w:t xml:space="preserve"> (Same as Above)</w:t>
            </w:r>
          </w:p>
          <w:p w:rsidR="00331A0E" w:rsidRPr="00E2441C" w:rsidRDefault="00331A0E" w:rsidP="002B35F3">
            <w:pPr>
              <w:pStyle w:val="FTTLessonOverview"/>
              <w:rPr>
                <w:b w:val="0"/>
                <w:sz w:val="14"/>
              </w:rPr>
            </w:pPr>
          </w:p>
          <w:p w:rsidR="00331A0E" w:rsidRPr="00B027D6" w:rsidRDefault="00331A0E" w:rsidP="002B35F3">
            <w:pPr>
              <w:pStyle w:val="FTTLessonOverview"/>
              <w:rPr>
                <w:b w:val="0"/>
                <w:sz w:val="10"/>
              </w:rPr>
            </w:pPr>
          </w:p>
          <w:p w:rsidR="00331A0E" w:rsidRPr="00E2441C" w:rsidRDefault="0004514B" w:rsidP="002B35F3">
            <w:pPr>
              <w:pStyle w:val="FTTLessonOverview"/>
              <w:rPr>
                <w:b w:val="0"/>
              </w:rPr>
            </w:pPr>
            <w:r w:rsidRPr="00E2441C">
              <w:rPr>
                <w:b w:val="0"/>
              </w:rPr>
              <w:t>Estimate, then Calculate, which Word is Most expensive</w:t>
            </w:r>
            <w:r w:rsidR="00331A0E" w:rsidRPr="00E2441C">
              <w:rPr>
                <w:b w:val="0"/>
              </w:rPr>
              <w:drawing>
                <wp:anchor distT="0" distB="0" distL="114300" distR="114300" simplePos="0" relativeHeight="251685888" behindDoc="1" locked="0" layoutInCell="1" allowOverlap="1" wp14:anchorId="180EE45C" wp14:editId="0E5B4FE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2540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_Step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1A0E" w:rsidRPr="00E2441C" w:rsidRDefault="00331A0E" w:rsidP="002B35F3">
            <w:pPr>
              <w:pStyle w:val="FTTLessonOverview"/>
              <w:rPr>
                <w:b w:val="0"/>
                <w:sz w:val="10"/>
              </w:rPr>
            </w:pPr>
          </w:p>
          <w:p w:rsidR="0004514B" w:rsidRPr="00E2441C" w:rsidRDefault="0004514B" w:rsidP="0004514B">
            <w:pPr>
              <w:pStyle w:val="LadderBullet"/>
            </w:pPr>
            <w:r w:rsidRPr="00E2441C">
              <w:t>Wr</w:t>
            </w:r>
            <w:r w:rsidR="00E2441C">
              <w:t xml:space="preserve">ite two 3-6 letter words on </w:t>
            </w:r>
            <w:r w:rsidRPr="00E2441C">
              <w:t>board (</w:t>
            </w:r>
            <w:proofErr w:type="spellStart"/>
            <w:r w:rsidRPr="00E2441C">
              <w:t>ie</w:t>
            </w:r>
            <w:proofErr w:type="spellEnd"/>
            <w:r w:rsidRPr="00E2441C">
              <w:t xml:space="preserve">. Horse/Cow, Cat/Dog, etc.)  </w:t>
            </w:r>
          </w:p>
          <w:p w:rsidR="0004514B" w:rsidRPr="00E2441C" w:rsidRDefault="0004514B" w:rsidP="0004514B">
            <w:pPr>
              <w:pStyle w:val="LadderBullet"/>
            </w:pPr>
            <w:r w:rsidRPr="00E2441C">
              <w:t>Have students predict which would be most expensive.  Discuss with partner.</w:t>
            </w:r>
          </w:p>
          <w:p w:rsidR="00331A0E" w:rsidRPr="00E2441C" w:rsidRDefault="0004514B" w:rsidP="0004514B">
            <w:pPr>
              <w:pStyle w:val="FTTLessonBullets"/>
              <w:framePr w:hSpace="0" w:wrap="auto" w:vAnchor="margin" w:yAlign="inline"/>
              <w:suppressOverlap w:val="0"/>
            </w:pPr>
            <w:r w:rsidRPr="00E2441C">
              <w:t>Then calculate the “cost” of each word to confirm predictions (as a class, with a partner or individually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4" w:space="0" w:color="76923C" w:themeColor="accent3" w:themeShade="BF"/>
              <w:right w:val="single" w:sz="48" w:space="0" w:color="FFFFFF" w:themeColor="background1"/>
            </w:tcBorders>
            <w:shd w:val="clear" w:color="auto" w:fill="auto"/>
          </w:tcPr>
          <w:p w:rsidR="00E2441C" w:rsidRPr="00E2441C" w:rsidRDefault="00E2441C" w:rsidP="00E2441C">
            <w:pPr>
              <w:pStyle w:val="FTTLessonOverview"/>
              <w:rPr>
                <w:b w:val="0"/>
                <w:sz w:val="8"/>
              </w:rPr>
            </w:pPr>
          </w:p>
          <w:p w:rsidR="00E2441C" w:rsidRPr="00E2441C" w:rsidRDefault="00E2441C" w:rsidP="00E2441C">
            <w:pPr>
              <w:pStyle w:val="FTTLessonOverview"/>
              <w:rPr>
                <w:b w:val="0"/>
              </w:rPr>
            </w:pPr>
            <w:r w:rsidRPr="00E2441C">
              <w:rPr>
                <w:b w:val="0"/>
                <w:noProof/>
              </w:rPr>
              <w:drawing>
                <wp:anchor distT="0" distB="0" distL="114300" distR="114300" simplePos="0" relativeHeight="251687936" behindDoc="1" locked="0" layoutInCell="1" allowOverlap="1" wp14:anchorId="6015FAE8" wp14:editId="46477EE2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15875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_Step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441C">
              <w:rPr>
                <w:b w:val="0"/>
              </w:rPr>
              <w:t>Optional: Use as “Time Filler” Activity or Anchor Activity</w:t>
            </w:r>
          </w:p>
          <w:p w:rsidR="00E2441C" w:rsidRPr="00E2441C" w:rsidRDefault="00E2441C" w:rsidP="00E2441C">
            <w:pPr>
              <w:pStyle w:val="FTTLessonOverview"/>
              <w:rPr>
                <w:b w:val="0"/>
                <w:color w:val="000000" w:themeColor="text1"/>
                <w:sz w:val="2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</w:pPr>
          </w:p>
          <w:p w:rsidR="00E2441C" w:rsidRPr="00E2441C" w:rsidRDefault="00E2441C" w:rsidP="00E2441C">
            <w:pPr>
              <w:pStyle w:val="FTTLessonOverview"/>
              <w:rPr>
                <w:b w:val="0"/>
                <w:color w:val="000000" w:themeColor="text1"/>
                <w:sz w:val="10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</w:pPr>
          </w:p>
          <w:p w:rsidR="00E2441C" w:rsidRPr="00E2441C" w:rsidRDefault="00E2441C" w:rsidP="00E2441C">
            <w:pPr>
              <w:pStyle w:val="LadderBullet"/>
              <w:rPr>
                <w:rFonts w:asciiTheme="minorHAnsi" w:hAnsiTheme="minorHAnsi" w:cstheme="minorBidi"/>
                <w:smallCaps/>
              </w:rPr>
            </w:pPr>
            <w:r w:rsidRPr="00E2441C">
              <w:t>Same as above (include shorter words that would be appropriately challenging)</w:t>
            </w:r>
          </w:p>
          <w:p w:rsidR="00331A0E" w:rsidRPr="00E2441C" w:rsidRDefault="00331A0E" w:rsidP="001A6CB0">
            <w:pPr>
              <w:pStyle w:val="FTTLessonOverview"/>
              <w:rPr>
                <w:b w:val="0"/>
              </w:rPr>
            </w:pPr>
          </w:p>
          <w:p w:rsidR="00331A0E" w:rsidRPr="00E2441C" w:rsidRDefault="00331A0E" w:rsidP="001A6CB0">
            <w:pPr>
              <w:pStyle w:val="FTTLessonOverview"/>
              <w:rPr>
                <w:b w:val="0"/>
              </w:rPr>
            </w:pPr>
          </w:p>
        </w:tc>
        <w:tc>
          <w:tcPr>
            <w:tcW w:w="2430" w:type="dxa"/>
            <w:vMerge/>
            <w:tcBorders>
              <w:top w:val="single" w:sz="4" w:space="0" w:color="76923C" w:themeColor="accent3" w:themeShade="BF"/>
              <w:left w:val="single" w:sz="48" w:space="0" w:color="FFFFFF" w:themeColor="background1"/>
              <w:bottom w:val="single" w:sz="18" w:space="0" w:color="FFFFFF" w:themeColor="background1"/>
            </w:tcBorders>
            <w:shd w:val="clear" w:color="auto" w:fill="B8CCE4" w:themeFill="accent1" w:themeFillTint="6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31A0E" w:rsidRPr="00E2441C" w:rsidRDefault="00331A0E" w:rsidP="0004514B">
            <w:pPr>
              <w:pStyle w:val="FTTLessonBullets"/>
              <w:framePr w:hSpace="0" w:wrap="auto" w:vAnchor="margin" w:yAlign="inline"/>
              <w:suppressOverlap w:val="0"/>
            </w:pPr>
          </w:p>
        </w:tc>
      </w:tr>
      <w:tr w:rsidR="00331A0E" w:rsidRPr="00E2441C" w:rsidTr="00E2441C">
        <w:trPr>
          <w:trHeight w:val="2031"/>
        </w:trPr>
        <w:tc>
          <w:tcPr>
            <w:tcW w:w="5004" w:type="dxa"/>
            <w:vMerge/>
            <w:tcBorders>
              <w:bottom w:val="single" w:sz="4" w:space="0" w:color="76923C" w:themeColor="accent3" w:themeShade="BF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31A0E" w:rsidRPr="00E2441C" w:rsidRDefault="00331A0E" w:rsidP="00487502">
            <w:pPr>
              <w:rPr>
                <w:color w:val="262626" w:themeColor="text1" w:themeTint="D9"/>
              </w:rPr>
            </w:pPr>
          </w:p>
        </w:tc>
        <w:tc>
          <w:tcPr>
            <w:tcW w:w="3060" w:type="dxa"/>
            <w:vMerge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8" w:space="0" w:color="FFFFFF" w:themeColor="background1"/>
            </w:tcBorders>
            <w:shd w:val="clear" w:color="auto" w:fill="auto"/>
          </w:tcPr>
          <w:p w:rsidR="00331A0E" w:rsidRPr="00E2441C" w:rsidRDefault="00331A0E" w:rsidP="00487502">
            <w:pPr>
              <w:rPr>
                <w:color w:val="262626" w:themeColor="text1" w:themeTint="D9"/>
              </w:rPr>
            </w:pPr>
          </w:p>
        </w:tc>
        <w:tc>
          <w:tcPr>
            <w:tcW w:w="2430" w:type="dxa"/>
            <w:tcBorders>
              <w:top w:val="single" w:sz="18" w:space="0" w:color="FFFFFF" w:themeColor="background1"/>
              <w:left w:val="single" w:sz="4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99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31A0E" w:rsidRPr="00E2441C" w:rsidRDefault="00331A0E" w:rsidP="00487502">
            <w:pPr>
              <w:pStyle w:val="FTTLessonOverview"/>
              <w:rPr>
                <w:b w:val="0"/>
                <w:sz w:val="24"/>
              </w:rPr>
            </w:pPr>
            <w:r w:rsidRPr="00E2441C">
              <w:rPr>
                <w:b w:val="0"/>
                <w:sz w:val="24"/>
              </w:rPr>
              <w:t xml:space="preserve">Means of Assessment:  </w:t>
            </w:r>
          </w:p>
          <w:p w:rsidR="00331A0E" w:rsidRPr="00E2441C" w:rsidRDefault="00331A0E" w:rsidP="00100C31">
            <w:pPr>
              <w:pStyle w:val="LadderBullet"/>
              <w:ind w:left="155" w:hanging="155"/>
            </w:pPr>
            <w:r w:rsidRPr="00E2441C">
              <w:t>Same as above</w:t>
            </w:r>
          </w:p>
          <w:p w:rsidR="00331A0E" w:rsidRPr="00E2441C" w:rsidRDefault="00331A0E" w:rsidP="001A37AC">
            <w:pPr>
              <w:pStyle w:val="LadderBullet"/>
              <w:numPr>
                <w:ilvl w:val="0"/>
                <w:numId w:val="0"/>
              </w:numPr>
              <w:ind w:left="90" w:hanging="90"/>
            </w:pPr>
          </w:p>
        </w:tc>
      </w:tr>
    </w:tbl>
    <w:p w:rsidR="00BE3781" w:rsidRDefault="00BE3781" w:rsidP="00063315">
      <w:pPr>
        <w:rPr>
          <w:color w:val="FFFFFF" w:themeColor="background1"/>
          <w:sz w:val="2"/>
        </w:rPr>
      </w:pPr>
    </w:p>
    <w:p w:rsidR="001F4AD4" w:rsidRDefault="001F4AD4" w:rsidP="00063315">
      <w:pPr>
        <w:rPr>
          <w:color w:val="FFFFFF" w:themeColor="background1"/>
          <w:sz w:val="2"/>
        </w:rPr>
      </w:pPr>
      <w:bookmarkStart w:id="0" w:name="_GoBack"/>
      <w:bookmarkEnd w:id="0"/>
    </w:p>
    <w:p w:rsidR="001F4AD4" w:rsidRDefault="001F4AD4" w:rsidP="00063315">
      <w:pPr>
        <w:rPr>
          <w:color w:val="FFFFFF" w:themeColor="background1"/>
          <w:sz w:val="2"/>
        </w:rPr>
      </w:pPr>
    </w:p>
    <w:p w:rsidR="001F4AD4" w:rsidRPr="00C817C6" w:rsidRDefault="001F4AD4" w:rsidP="001F4AD4">
      <w:pPr>
        <w:shd w:val="clear" w:color="auto" w:fill="B8CCE4" w:themeFill="accent1" w:themeFillTint="66"/>
        <w:tabs>
          <w:tab w:val="left" w:pos="90"/>
        </w:tabs>
        <w:jc w:val="center"/>
        <w:rPr>
          <w:rFonts w:ascii="Candara" w:hAnsi="Candara" w:cs="Tahoma"/>
          <w:b/>
          <w:color w:val="17365D" w:themeColor="text2" w:themeShade="BF"/>
          <w:sz w:val="44"/>
          <w:szCs w:val="44"/>
        </w:rPr>
      </w:pPr>
      <w:r w:rsidRPr="00C817C6">
        <w:rPr>
          <w:rFonts w:ascii="Candara" w:hAnsi="Candara" w:cs="Tahoma"/>
          <w:b/>
          <w:color w:val="17365D" w:themeColor="text2" w:themeShade="BF"/>
          <w:sz w:val="44"/>
          <w:szCs w:val="44"/>
        </w:rPr>
        <w:lastRenderedPageBreak/>
        <w:t>$1 Math</w:t>
      </w:r>
    </w:p>
    <w:tbl>
      <w:tblPr>
        <w:tblW w:w="5000" w:type="pct"/>
        <w:tblBorders>
          <w:left w:val="single" w:sz="4" w:space="0" w:color="7F7F7F" w:themeColor="text1" w:themeTint="80"/>
          <w:right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62"/>
        <w:gridCol w:w="2062"/>
        <w:gridCol w:w="2062"/>
        <w:gridCol w:w="2062"/>
        <w:gridCol w:w="2062"/>
      </w:tblGrid>
      <w:tr w:rsidR="001F4AD4" w:rsidRPr="00C817C6" w:rsidTr="002B35F3">
        <w:trPr>
          <w:trHeight w:val="496"/>
        </w:trPr>
        <w:tc>
          <w:tcPr>
            <w:tcW w:w="1000" w:type="pct"/>
            <w:vAlign w:val="center"/>
          </w:tcPr>
          <w:p w:rsidR="001F4AD4" w:rsidRPr="00C817C6" w:rsidRDefault="001F4AD4" w:rsidP="002B35F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A = 1¢</w:t>
            </w:r>
          </w:p>
        </w:tc>
        <w:tc>
          <w:tcPr>
            <w:tcW w:w="1000" w:type="pct"/>
            <w:vAlign w:val="center"/>
          </w:tcPr>
          <w:p w:rsidR="001F4AD4" w:rsidRPr="00C817C6" w:rsidRDefault="001F4AD4" w:rsidP="002B35F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G = 7¢</w:t>
            </w:r>
          </w:p>
        </w:tc>
        <w:tc>
          <w:tcPr>
            <w:tcW w:w="1000" w:type="pct"/>
            <w:vAlign w:val="center"/>
          </w:tcPr>
          <w:p w:rsidR="001F4AD4" w:rsidRPr="00C817C6" w:rsidRDefault="001F4AD4" w:rsidP="002B35F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M = 13¢</w:t>
            </w:r>
          </w:p>
        </w:tc>
        <w:tc>
          <w:tcPr>
            <w:tcW w:w="1000" w:type="pct"/>
            <w:vAlign w:val="center"/>
          </w:tcPr>
          <w:p w:rsidR="001F4AD4" w:rsidRPr="00C817C6" w:rsidRDefault="001F4AD4" w:rsidP="002B35F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S = 19¢</w:t>
            </w:r>
          </w:p>
        </w:tc>
        <w:tc>
          <w:tcPr>
            <w:tcW w:w="1000" w:type="pct"/>
            <w:vAlign w:val="center"/>
          </w:tcPr>
          <w:p w:rsidR="001F4AD4" w:rsidRPr="00C817C6" w:rsidRDefault="001F4AD4" w:rsidP="002B35F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Y = 25¢</w:t>
            </w:r>
          </w:p>
        </w:tc>
      </w:tr>
      <w:tr w:rsidR="001F4AD4" w:rsidRPr="00C817C6" w:rsidTr="002B35F3">
        <w:trPr>
          <w:trHeight w:val="496"/>
        </w:trPr>
        <w:tc>
          <w:tcPr>
            <w:tcW w:w="1000" w:type="pct"/>
            <w:vAlign w:val="center"/>
          </w:tcPr>
          <w:p w:rsidR="001F4AD4" w:rsidRPr="00C817C6" w:rsidRDefault="001F4AD4" w:rsidP="002B35F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B = 2¢</w:t>
            </w:r>
          </w:p>
        </w:tc>
        <w:tc>
          <w:tcPr>
            <w:tcW w:w="1000" w:type="pct"/>
            <w:vAlign w:val="center"/>
          </w:tcPr>
          <w:p w:rsidR="001F4AD4" w:rsidRPr="00C817C6" w:rsidRDefault="001F4AD4" w:rsidP="002B35F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H = 8¢</w:t>
            </w:r>
          </w:p>
        </w:tc>
        <w:tc>
          <w:tcPr>
            <w:tcW w:w="1000" w:type="pct"/>
            <w:vAlign w:val="center"/>
          </w:tcPr>
          <w:p w:rsidR="001F4AD4" w:rsidRPr="00C817C6" w:rsidRDefault="001F4AD4" w:rsidP="002B35F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N = 14¢</w:t>
            </w:r>
          </w:p>
        </w:tc>
        <w:tc>
          <w:tcPr>
            <w:tcW w:w="1000" w:type="pct"/>
            <w:vAlign w:val="center"/>
          </w:tcPr>
          <w:p w:rsidR="001F4AD4" w:rsidRPr="00C817C6" w:rsidRDefault="001F4AD4" w:rsidP="002B35F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T = 20¢</w:t>
            </w:r>
          </w:p>
        </w:tc>
        <w:tc>
          <w:tcPr>
            <w:tcW w:w="1000" w:type="pct"/>
            <w:vAlign w:val="center"/>
          </w:tcPr>
          <w:p w:rsidR="001F4AD4" w:rsidRPr="00C817C6" w:rsidRDefault="001F4AD4" w:rsidP="002B35F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Z = 26¢</w:t>
            </w:r>
          </w:p>
        </w:tc>
      </w:tr>
      <w:tr w:rsidR="001F4AD4" w:rsidRPr="00C817C6" w:rsidTr="002B35F3">
        <w:trPr>
          <w:trHeight w:val="496"/>
        </w:trPr>
        <w:tc>
          <w:tcPr>
            <w:tcW w:w="1000" w:type="pct"/>
            <w:vAlign w:val="center"/>
          </w:tcPr>
          <w:p w:rsidR="001F4AD4" w:rsidRPr="00C817C6" w:rsidRDefault="001F4AD4" w:rsidP="002B35F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C = 3¢</w:t>
            </w:r>
          </w:p>
        </w:tc>
        <w:tc>
          <w:tcPr>
            <w:tcW w:w="1000" w:type="pct"/>
            <w:vAlign w:val="center"/>
          </w:tcPr>
          <w:p w:rsidR="001F4AD4" w:rsidRPr="00C817C6" w:rsidRDefault="001F4AD4" w:rsidP="002B35F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I = 9¢</w:t>
            </w:r>
          </w:p>
        </w:tc>
        <w:tc>
          <w:tcPr>
            <w:tcW w:w="1000" w:type="pct"/>
            <w:vAlign w:val="center"/>
          </w:tcPr>
          <w:p w:rsidR="001F4AD4" w:rsidRPr="00C817C6" w:rsidRDefault="001F4AD4" w:rsidP="002B35F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O = 15¢</w:t>
            </w:r>
          </w:p>
        </w:tc>
        <w:tc>
          <w:tcPr>
            <w:tcW w:w="1000" w:type="pct"/>
            <w:vAlign w:val="center"/>
          </w:tcPr>
          <w:p w:rsidR="001F4AD4" w:rsidRPr="00C817C6" w:rsidRDefault="001F4AD4" w:rsidP="002B35F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U = 21¢</w:t>
            </w:r>
          </w:p>
        </w:tc>
        <w:tc>
          <w:tcPr>
            <w:tcW w:w="1000" w:type="pct"/>
            <w:vAlign w:val="center"/>
          </w:tcPr>
          <w:p w:rsidR="001F4AD4" w:rsidRPr="00C817C6" w:rsidRDefault="001F4AD4" w:rsidP="002B35F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</w:p>
        </w:tc>
      </w:tr>
      <w:tr w:rsidR="001F4AD4" w:rsidRPr="00C817C6" w:rsidTr="002B35F3">
        <w:trPr>
          <w:trHeight w:val="496"/>
        </w:trPr>
        <w:tc>
          <w:tcPr>
            <w:tcW w:w="1000" w:type="pct"/>
            <w:vAlign w:val="center"/>
          </w:tcPr>
          <w:p w:rsidR="001F4AD4" w:rsidRPr="00C817C6" w:rsidRDefault="001F4AD4" w:rsidP="002B35F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D = 4¢</w:t>
            </w:r>
          </w:p>
        </w:tc>
        <w:tc>
          <w:tcPr>
            <w:tcW w:w="1000" w:type="pct"/>
            <w:vAlign w:val="center"/>
          </w:tcPr>
          <w:p w:rsidR="001F4AD4" w:rsidRPr="00C817C6" w:rsidRDefault="001F4AD4" w:rsidP="002B35F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J = 10¢</w:t>
            </w:r>
          </w:p>
        </w:tc>
        <w:tc>
          <w:tcPr>
            <w:tcW w:w="1000" w:type="pct"/>
            <w:vAlign w:val="center"/>
          </w:tcPr>
          <w:p w:rsidR="001F4AD4" w:rsidRPr="00C817C6" w:rsidRDefault="001F4AD4" w:rsidP="002B35F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P = 16¢</w:t>
            </w:r>
          </w:p>
        </w:tc>
        <w:tc>
          <w:tcPr>
            <w:tcW w:w="1000" w:type="pct"/>
            <w:vAlign w:val="center"/>
          </w:tcPr>
          <w:p w:rsidR="001F4AD4" w:rsidRPr="00C817C6" w:rsidRDefault="001F4AD4" w:rsidP="002B35F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V = 22¢</w:t>
            </w:r>
          </w:p>
        </w:tc>
        <w:tc>
          <w:tcPr>
            <w:tcW w:w="1000" w:type="pct"/>
            <w:vAlign w:val="center"/>
          </w:tcPr>
          <w:p w:rsidR="001F4AD4" w:rsidRPr="00C817C6" w:rsidRDefault="001F4AD4" w:rsidP="002B35F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</w:p>
        </w:tc>
      </w:tr>
      <w:tr w:rsidR="001F4AD4" w:rsidRPr="00C817C6" w:rsidTr="002B35F3">
        <w:trPr>
          <w:trHeight w:val="496"/>
        </w:trPr>
        <w:tc>
          <w:tcPr>
            <w:tcW w:w="1000" w:type="pct"/>
            <w:vAlign w:val="center"/>
          </w:tcPr>
          <w:p w:rsidR="001F4AD4" w:rsidRPr="00C817C6" w:rsidRDefault="001F4AD4" w:rsidP="002B35F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E = 5¢</w:t>
            </w:r>
          </w:p>
        </w:tc>
        <w:tc>
          <w:tcPr>
            <w:tcW w:w="1000" w:type="pct"/>
            <w:vAlign w:val="center"/>
          </w:tcPr>
          <w:p w:rsidR="001F4AD4" w:rsidRPr="00C817C6" w:rsidRDefault="001F4AD4" w:rsidP="002B35F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K = 11¢</w:t>
            </w:r>
          </w:p>
        </w:tc>
        <w:tc>
          <w:tcPr>
            <w:tcW w:w="1000" w:type="pct"/>
            <w:vAlign w:val="center"/>
          </w:tcPr>
          <w:p w:rsidR="001F4AD4" w:rsidRPr="00C817C6" w:rsidRDefault="001F4AD4" w:rsidP="002B35F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Q = 17¢</w:t>
            </w:r>
          </w:p>
        </w:tc>
        <w:tc>
          <w:tcPr>
            <w:tcW w:w="1000" w:type="pct"/>
            <w:vAlign w:val="center"/>
          </w:tcPr>
          <w:p w:rsidR="001F4AD4" w:rsidRPr="00C817C6" w:rsidRDefault="001F4AD4" w:rsidP="002B35F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W = 23¢</w:t>
            </w:r>
          </w:p>
        </w:tc>
        <w:tc>
          <w:tcPr>
            <w:tcW w:w="1000" w:type="pct"/>
            <w:vAlign w:val="center"/>
          </w:tcPr>
          <w:p w:rsidR="001F4AD4" w:rsidRPr="00C817C6" w:rsidRDefault="001F4AD4" w:rsidP="002B35F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</w:p>
        </w:tc>
      </w:tr>
      <w:tr w:rsidR="001F4AD4" w:rsidRPr="00C817C6" w:rsidTr="002B35F3">
        <w:trPr>
          <w:trHeight w:val="450"/>
        </w:trPr>
        <w:tc>
          <w:tcPr>
            <w:tcW w:w="1000" w:type="pct"/>
            <w:vAlign w:val="center"/>
          </w:tcPr>
          <w:p w:rsidR="001F4AD4" w:rsidRPr="00C817C6" w:rsidRDefault="001F4AD4" w:rsidP="002B35F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F = 6¢</w:t>
            </w:r>
          </w:p>
        </w:tc>
        <w:tc>
          <w:tcPr>
            <w:tcW w:w="1000" w:type="pct"/>
            <w:vAlign w:val="center"/>
          </w:tcPr>
          <w:p w:rsidR="001F4AD4" w:rsidRPr="00C817C6" w:rsidRDefault="001F4AD4" w:rsidP="002B35F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L = 12¢</w:t>
            </w:r>
          </w:p>
        </w:tc>
        <w:tc>
          <w:tcPr>
            <w:tcW w:w="1000" w:type="pct"/>
            <w:vAlign w:val="center"/>
          </w:tcPr>
          <w:p w:rsidR="001F4AD4" w:rsidRPr="00C817C6" w:rsidRDefault="001F4AD4" w:rsidP="002B35F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R = 18¢</w:t>
            </w:r>
          </w:p>
        </w:tc>
        <w:tc>
          <w:tcPr>
            <w:tcW w:w="1000" w:type="pct"/>
            <w:vAlign w:val="center"/>
          </w:tcPr>
          <w:p w:rsidR="001F4AD4" w:rsidRPr="00C817C6" w:rsidRDefault="001F4AD4" w:rsidP="002B35F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X = 24¢</w:t>
            </w:r>
          </w:p>
        </w:tc>
        <w:tc>
          <w:tcPr>
            <w:tcW w:w="1000" w:type="pct"/>
            <w:vAlign w:val="center"/>
          </w:tcPr>
          <w:p w:rsidR="001F4AD4" w:rsidRPr="00C817C6" w:rsidRDefault="001F4AD4" w:rsidP="002B35F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</w:p>
        </w:tc>
      </w:tr>
    </w:tbl>
    <w:p w:rsidR="001F4AD4" w:rsidRPr="005A7A53" w:rsidRDefault="001F4AD4" w:rsidP="001F4AD4">
      <w:pPr>
        <w:tabs>
          <w:tab w:val="left" w:pos="90"/>
        </w:tabs>
        <w:rPr>
          <w:rFonts w:ascii="Candara" w:hAnsi="Candara" w:cs="Tahoma"/>
          <w:b/>
          <w:color w:val="17365D" w:themeColor="text2" w:themeShade="BF"/>
          <w:sz w:val="1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"/>
        <w:gridCol w:w="795"/>
        <w:gridCol w:w="974"/>
        <w:gridCol w:w="882"/>
        <w:gridCol w:w="1629"/>
        <w:gridCol w:w="1025"/>
        <w:gridCol w:w="1026"/>
        <w:gridCol w:w="1026"/>
        <w:gridCol w:w="1026"/>
        <w:gridCol w:w="1026"/>
      </w:tblGrid>
      <w:tr w:rsidR="001F4AD4" w:rsidRPr="005A7A53" w:rsidTr="002B35F3">
        <w:tc>
          <w:tcPr>
            <w:tcW w:w="918" w:type="dxa"/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M</w:t>
            </w:r>
          </w:p>
        </w:tc>
        <w:tc>
          <w:tcPr>
            <w:tcW w:w="810" w:type="dxa"/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A</w:t>
            </w:r>
          </w:p>
        </w:tc>
        <w:tc>
          <w:tcPr>
            <w:tcW w:w="990" w:type="dxa"/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T</w:t>
            </w:r>
          </w:p>
        </w:tc>
        <w:tc>
          <w:tcPr>
            <w:tcW w:w="900" w:type="dxa"/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H</w:t>
            </w:r>
          </w:p>
        </w:tc>
        <w:tc>
          <w:tcPr>
            <w:tcW w:w="1672" w:type="dxa"/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1058" w:type="dxa"/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1059" w:type="dxa"/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1059" w:type="dxa"/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1059" w:type="dxa"/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1059" w:type="dxa"/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</w:p>
        </w:tc>
      </w:tr>
      <w:tr w:rsidR="001F4AD4" w:rsidRPr="005A7A53" w:rsidTr="002B35F3">
        <w:tc>
          <w:tcPr>
            <w:tcW w:w="918" w:type="dxa"/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13</w:t>
            </w:r>
            <w:r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 xml:space="preserve"> </w:t>
            </w: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+</w:t>
            </w:r>
          </w:p>
        </w:tc>
        <w:tc>
          <w:tcPr>
            <w:tcW w:w="810" w:type="dxa"/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1</w:t>
            </w:r>
            <w:r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 xml:space="preserve"> </w:t>
            </w: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+</w:t>
            </w:r>
          </w:p>
        </w:tc>
        <w:tc>
          <w:tcPr>
            <w:tcW w:w="990" w:type="dxa"/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20</w:t>
            </w:r>
            <w:r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 xml:space="preserve"> </w:t>
            </w: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+</w:t>
            </w:r>
          </w:p>
        </w:tc>
        <w:tc>
          <w:tcPr>
            <w:tcW w:w="900" w:type="dxa"/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8</w:t>
            </w:r>
            <w:r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 xml:space="preserve"> </w:t>
            </w: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=</w:t>
            </w:r>
          </w:p>
        </w:tc>
        <w:tc>
          <w:tcPr>
            <w:tcW w:w="1672" w:type="dxa"/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42</w:t>
            </w:r>
            <w:r w:rsidRPr="005A7A53">
              <w:rPr>
                <w:rFonts w:ascii="Candara" w:hAnsi="Candara"/>
                <w:color w:val="17365D" w:themeColor="text2" w:themeShade="BF"/>
                <w:sz w:val="36"/>
                <w:szCs w:val="36"/>
              </w:rPr>
              <w:t xml:space="preserve"> </w:t>
            </w: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¢</w:t>
            </w:r>
          </w:p>
        </w:tc>
        <w:tc>
          <w:tcPr>
            <w:tcW w:w="1058" w:type="dxa"/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1059" w:type="dxa"/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1059" w:type="dxa"/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1059" w:type="dxa"/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1059" w:type="dxa"/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</w:p>
        </w:tc>
      </w:tr>
    </w:tbl>
    <w:p w:rsidR="001F4AD4" w:rsidRPr="005A7A53" w:rsidRDefault="001F4AD4" w:rsidP="001F4AD4">
      <w:pPr>
        <w:tabs>
          <w:tab w:val="left" w:pos="90"/>
        </w:tabs>
        <w:rPr>
          <w:rFonts w:ascii="Candara" w:hAnsi="Candara" w:cs="Tahoma"/>
          <w:b/>
          <w:color w:val="17365D" w:themeColor="text2" w:themeShade="BF"/>
          <w:sz w:val="1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3"/>
        <w:gridCol w:w="785"/>
        <w:gridCol w:w="785"/>
        <w:gridCol w:w="705"/>
        <w:gridCol w:w="884"/>
        <w:gridCol w:w="705"/>
        <w:gridCol w:w="876"/>
        <w:gridCol w:w="958"/>
        <w:gridCol w:w="2681"/>
        <w:gridCol w:w="980"/>
      </w:tblGrid>
      <w:tr w:rsidR="001F4AD4" w:rsidRPr="005A7A53" w:rsidTr="002B35F3">
        <w:tc>
          <w:tcPr>
            <w:tcW w:w="793" w:type="dxa"/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A</w:t>
            </w:r>
          </w:p>
        </w:tc>
        <w:tc>
          <w:tcPr>
            <w:tcW w:w="785" w:type="dxa"/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D</w:t>
            </w:r>
          </w:p>
        </w:tc>
        <w:tc>
          <w:tcPr>
            <w:tcW w:w="785" w:type="dxa"/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D</w:t>
            </w:r>
          </w:p>
        </w:tc>
        <w:tc>
          <w:tcPr>
            <w:tcW w:w="705" w:type="dxa"/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I</w:t>
            </w:r>
          </w:p>
        </w:tc>
        <w:tc>
          <w:tcPr>
            <w:tcW w:w="884" w:type="dxa"/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T</w:t>
            </w:r>
          </w:p>
        </w:tc>
        <w:tc>
          <w:tcPr>
            <w:tcW w:w="705" w:type="dxa"/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I</w:t>
            </w:r>
          </w:p>
        </w:tc>
        <w:tc>
          <w:tcPr>
            <w:tcW w:w="876" w:type="dxa"/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O</w:t>
            </w:r>
          </w:p>
        </w:tc>
        <w:tc>
          <w:tcPr>
            <w:tcW w:w="958" w:type="dxa"/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N</w:t>
            </w:r>
          </w:p>
        </w:tc>
        <w:tc>
          <w:tcPr>
            <w:tcW w:w="2681" w:type="dxa"/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980" w:type="dxa"/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</w:p>
        </w:tc>
      </w:tr>
      <w:tr w:rsidR="001F4AD4" w:rsidRPr="005A7A53" w:rsidTr="002B35F3">
        <w:tc>
          <w:tcPr>
            <w:tcW w:w="793" w:type="dxa"/>
            <w:tcBorders>
              <w:bottom w:val="single" w:sz="4" w:space="0" w:color="7F7F7F" w:themeColor="text1" w:themeTint="80"/>
            </w:tcBorders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1</w:t>
            </w:r>
            <w:r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 xml:space="preserve"> </w:t>
            </w: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+</w:t>
            </w:r>
          </w:p>
        </w:tc>
        <w:tc>
          <w:tcPr>
            <w:tcW w:w="785" w:type="dxa"/>
            <w:tcBorders>
              <w:bottom w:val="single" w:sz="4" w:space="0" w:color="7F7F7F" w:themeColor="text1" w:themeTint="80"/>
            </w:tcBorders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4</w:t>
            </w:r>
            <w:r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 xml:space="preserve"> </w:t>
            </w: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+</w:t>
            </w:r>
          </w:p>
        </w:tc>
        <w:tc>
          <w:tcPr>
            <w:tcW w:w="785" w:type="dxa"/>
            <w:tcBorders>
              <w:bottom w:val="single" w:sz="4" w:space="0" w:color="7F7F7F" w:themeColor="text1" w:themeTint="80"/>
            </w:tcBorders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4</w:t>
            </w:r>
            <w:r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 xml:space="preserve"> </w:t>
            </w: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+</w:t>
            </w:r>
          </w:p>
        </w:tc>
        <w:tc>
          <w:tcPr>
            <w:tcW w:w="705" w:type="dxa"/>
            <w:tcBorders>
              <w:bottom w:val="single" w:sz="4" w:space="0" w:color="7F7F7F" w:themeColor="text1" w:themeTint="80"/>
            </w:tcBorders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9</w:t>
            </w:r>
            <w:r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 xml:space="preserve"> </w:t>
            </w: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+</w:t>
            </w:r>
          </w:p>
        </w:tc>
        <w:tc>
          <w:tcPr>
            <w:tcW w:w="884" w:type="dxa"/>
            <w:tcBorders>
              <w:bottom w:val="single" w:sz="4" w:space="0" w:color="7F7F7F" w:themeColor="text1" w:themeTint="80"/>
            </w:tcBorders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20</w:t>
            </w:r>
            <w:r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 xml:space="preserve"> </w:t>
            </w: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+</w:t>
            </w:r>
          </w:p>
        </w:tc>
        <w:tc>
          <w:tcPr>
            <w:tcW w:w="705" w:type="dxa"/>
            <w:tcBorders>
              <w:bottom w:val="single" w:sz="4" w:space="0" w:color="7F7F7F" w:themeColor="text1" w:themeTint="80"/>
            </w:tcBorders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9</w:t>
            </w:r>
            <w:r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 xml:space="preserve"> </w:t>
            </w: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+</w:t>
            </w:r>
          </w:p>
        </w:tc>
        <w:tc>
          <w:tcPr>
            <w:tcW w:w="876" w:type="dxa"/>
            <w:tcBorders>
              <w:bottom w:val="single" w:sz="4" w:space="0" w:color="7F7F7F" w:themeColor="text1" w:themeTint="80"/>
            </w:tcBorders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15</w:t>
            </w:r>
            <w:r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 xml:space="preserve"> </w:t>
            </w: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+</w:t>
            </w:r>
          </w:p>
        </w:tc>
        <w:tc>
          <w:tcPr>
            <w:tcW w:w="958" w:type="dxa"/>
            <w:tcBorders>
              <w:bottom w:val="single" w:sz="4" w:space="0" w:color="7F7F7F" w:themeColor="text1" w:themeTint="80"/>
            </w:tcBorders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14</w:t>
            </w:r>
            <w:r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 xml:space="preserve"> </w:t>
            </w: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=</w:t>
            </w:r>
          </w:p>
        </w:tc>
        <w:tc>
          <w:tcPr>
            <w:tcW w:w="2681" w:type="dxa"/>
            <w:tcBorders>
              <w:bottom w:val="single" w:sz="4" w:space="0" w:color="7F7F7F" w:themeColor="text1" w:themeTint="80"/>
            </w:tcBorders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76¢</w:t>
            </w:r>
          </w:p>
        </w:tc>
        <w:tc>
          <w:tcPr>
            <w:tcW w:w="980" w:type="dxa"/>
            <w:tcBorders>
              <w:bottom w:val="single" w:sz="4" w:space="0" w:color="7F7F7F" w:themeColor="text1" w:themeTint="80"/>
            </w:tcBorders>
          </w:tcPr>
          <w:p w:rsidR="001F4AD4" w:rsidRPr="005A7A53" w:rsidRDefault="001F4AD4" w:rsidP="002B35F3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</w:p>
        </w:tc>
      </w:tr>
    </w:tbl>
    <w:p w:rsidR="001F4AD4" w:rsidRPr="005A7A53" w:rsidRDefault="001F4AD4" w:rsidP="001F4AD4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2668"/>
        <w:gridCol w:w="2613"/>
        <w:gridCol w:w="2231"/>
      </w:tblGrid>
      <w:tr w:rsidR="001F4AD4" w:rsidRPr="00C817C6" w:rsidTr="002B35F3">
        <w:trPr>
          <w:trHeight w:val="674"/>
        </w:trPr>
        <w:tc>
          <w:tcPr>
            <w:tcW w:w="1015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1F4AD4" w:rsidRPr="005A7A53" w:rsidRDefault="001F4AD4" w:rsidP="002B35F3">
            <w:pPr>
              <w:pStyle w:val="FTTLessonTitle"/>
              <w:jc w:val="center"/>
              <w:rPr>
                <w:sz w:val="44"/>
                <w:szCs w:val="44"/>
              </w:rPr>
            </w:pPr>
            <w:r w:rsidRPr="005A7A53">
              <w:rPr>
                <w:sz w:val="44"/>
                <w:szCs w:val="44"/>
              </w:rPr>
              <w:t>Some $1 Words</w:t>
            </w:r>
          </w:p>
        </w:tc>
      </w:tr>
      <w:tr w:rsidR="001F4AD4" w:rsidRPr="00C817C6" w:rsidTr="002B35F3">
        <w:tc>
          <w:tcPr>
            <w:tcW w:w="2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F4AD4" w:rsidRPr="005A7A53" w:rsidRDefault="001F4AD4" w:rsidP="002B35F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  <w:sz w:val="2"/>
              </w:rPr>
            </w:pPr>
          </w:p>
          <w:p w:rsidR="001F4AD4" w:rsidRPr="005A7A53" w:rsidRDefault="001F4AD4" w:rsidP="002B35F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>Attitude</w:t>
            </w:r>
          </w:p>
          <w:p w:rsidR="001F4AD4" w:rsidRPr="005A7A53" w:rsidRDefault="001F4AD4" w:rsidP="002B35F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>Borrowed</w:t>
            </w:r>
          </w:p>
          <w:p w:rsidR="001F4AD4" w:rsidRPr="005A7A53" w:rsidRDefault="001F4AD4" w:rsidP="002B35F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>Clockwise</w:t>
            </w:r>
          </w:p>
          <w:p w:rsidR="001F4AD4" w:rsidRPr="005A7A53" w:rsidRDefault="001F4AD4" w:rsidP="002B35F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>Elephants</w:t>
            </w:r>
          </w:p>
          <w:p w:rsidR="001F4AD4" w:rsidRPr="005A7A53" w:rsidRDefault="001F4AD4" w:rsidP="002B35F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>Drizzle</w:t>
            </w:r>
          </w:p>
          <w:p w:rsidR="001F4AD4" w:rsidRPr="005A7A53" w:rsidRDefault="001F4AD4" w:rsidP="002B35F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>
              <w:rPr>
                <w:rFonts w:ascii="Candara" w:hAnsi="Candara" w:cs="Tahoma"/>
                <w:b/>
                <w:color w:val="17365D" w:themeColor="text2" w:themeShade="BF"/>
              </w:rPr>
              <w:t>Fountain</w:t>
            </w:r>
          </w:p>
        </w:tc>
        <w:tc>
          <w:tcPr>
            <w:tcW w:w="26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F4AD4" w:rsidRPr="005A7A53" w:rsidRDefault="001F4AD4" w:rsidP="002B35F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  <w:sz w:val="2"/>
              </w:rPr>
            </w:pPr>
          </w:p>
          <w:p w:rsidR="001F4AD4" w:rsidRPr="005A7A53" w:rsidRDefault="001F4AD4" w:rsidP="002B35F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>Glimpses</w:t>
            </w:r>
          </w:p>
          <w:p w:rsidR="001F4AD4" w:rsidRDefault="001F4AD4" w:rsidP="002B35F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 xml:space="preserve">Hospital </w:t>
            </w:r>
          </w:p>
          <w:p w:rsidR="001F4AD4" w:rsidRPr="005A7A53" w:rsidRDefault="001F4AD4" w:rsidP="002B35F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>Intellect</w:t>
            </w:r>
          </w:p>
          <w:p w:rsidR="001F4AD4" w:rsidRPr="005A7A53" w:rsidRDefault="001F4AD4" w:rsidP="002B35F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>Jurassic</w:t>
            </w:r>
          </w:p>
          <w:p w:rsidR="001F4AD4" w:rsidRPr="005A7A53" w:rsidRDefault="001F4AD4" w:rsidP="002B35F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>Keyboards</w:t>
            </w:r>
          </w:p>
          <w:p w:rsidR="001F4AD4" w:rsidRPr="005A7A53" w:rsidRDefault="001F4AD4" w:rsidP="002B35F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>
              <w:rPr>
                <w:rFonts w:ascii="Candara" w:hAnsi="Candara" w:cs="Tahoma"/>
                <w:b/>
                <w:color w:val="17365D" w:themeColor="text2" w:themeShade="BF"/>
              </w:rPr>
              <w:t>Lightest</w:t>
            </w:r>
          </w:p>
        </w:tc>
        <w:tc>
          <w:tcPr>
            <w:tcW w:w="26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F4AD4" w:rsidRPr="005A7A53" w:rsidRDefault="001F4AD4" w:rsidP="002B35F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  <w:sz w:val="2"/>
              </w:rPr>
            </w:pPr>
          </w:p>
          <w:p w:rsidR="001F4AD4" w:rsidRPr="005A7A53" w:rsidRDefault="001F4AD4" w:rsidP="002B35F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>Mailboxes</w:t>
            </w:r>
          </w:p>
          <w:p w:rsidR="001F4AD4" w:rsidRPr="005A7A53" w:rsidRDefault="001F4AD4" w:rsidP="002B35F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>Negotiated</w:t>
            </w:r>
          </w:p>
          <w:p w:rsidR="001F4AD4" w:rsidRPr="005A7A53" w:rsidRDefault="001F4AD4" w:rsidP="002B35F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>Overboard</w:t>
            </w:r>
          </w:p>
          <w:p w:rsidR="001F4AD4" w:rsidRDefault="001F4AD4" w:rsidP="002B35F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>Problems</w:t>
            </w:r>
          </w:p>
          <w:p w:rsidR="001F4AD4" w:rsidRPr="005A7A53" w:rsidRDefault="001F4AD4" w:rsidP="002B35F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>Quarter</w:t>
            </w:r>
          </w:p>
          <w:p w:rsidR="001F4AD4" w:rsidRPr="005A7A53" w:rsidRDefault="001F4AD4" w:rsidP="002B35F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>
              <w:rPr>
                <w:rFonts w:ascii="Candara" w:hAnsi="Candara" w:cs="Tahoma"/>
                <w:b/>
                <w:color w:val="17365D" w:themeColor="text2" w:themeShade="BF"/>
              </w:rPr>
              <w:t>Raincoats</w:t>
            </w:r>
          </w:p>
        </w:tc>
        <w:tc>
          <w:tcPr>
            <w:tcW w:w="22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F4AD4" w:rsidRPr="005A7A53" w:rsidRDefault="001F4AD4" w:rsidP="002B35F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  <w:sz w:val="2"/>
              </w:rPr>
            </w:pPr>
          </w:p>
          <w:p w:rsidR="001F4AD4" w:rsidRDefault="001F4AD4" w:rsidP="002B35F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>
              <w:rPr>
                <w:rFonts w:ascii="Candara" w:hAnsi="Candara" w:cs="Tahoma"/>
                <w:b/>
                <w:color w:val="17365D" w:themeColor="text2" w:themeShade="BF"/>
              </w:rPr>
              <w:t>Scoreboard</w:t>
            </w: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 xml:space="preserve"> </w:t>
            </w:r>
          </w:p>
          <w:p w:rsidR="001F4AD4" w:rsidRPr="005A7A53" w:rsidRDefault="001F4AD4" w:rsidP="002B35F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>Telephone</w:t>
            </w:r>
          </w:p>
          <w:p w:rsidR="001F4AD4" w:rsidRPr="005A7A53" w:rsidRDefault="001F4AD4" w:rsidP="002B35F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>Useless</w:t>
            </w:r>
          </w:p>
          <w:p w:rsidR="001F4AD4" w:rsidRPr="005A7A53" w:rsidRDefault="001F4AD4" w:rsidP="002B35F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>Violins</w:t>
            </w:r>
          </w:p>
          <w:p w:rsidR="001F4AD4" w:rsidRPr="005A7A53" w:rsidRDefault="001F4AD4" w:rsidP="002B35F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>We</w:t>
            </w:r>
            <w:r>
              <w:rPr>
                <w:rFonts w:ascii="Candara" w:hAnsi="Candara" w:cs="Tahoma"/>
                <w:b/>
                <w:color w:val="17365D" w:themeColor="text2" w:themeShade="BF"/>
              </w:rPr>
              <w:t>dnesday</w:t>
            </w:r>
          </w:p>
        </w:tc>
      </w:tr>
    </w:tbl>
    <w:p w:rsidR="001F4AD4" w:rsidRPr="00C817C6" w:rsidRDefault="001F4AD4" w:rsidP="001F4AD4">
      <w:pPr>
        <w:rPr>
          <w:rFonts w:ascii="Candara" w:hAnsi="Candara"/>
          <w:color w:val="17365D" w:themeColor="text2" w:themeShade="BF"/>
        </w:rPr>
      </w:pPr>
    </w:p>
    <w:p w:rsidR="001F4AD4" w:rsidRPr="00885DF7" w:rsidRDefault="001F4AD4" w:rsidP="00063315">
      <w:pPr>
        <w:rPr>
          <w:color w:val="FFFFFF" w:themeColor="background1"/>
          <w:sz w:val="2"/>
        </w:rPr>
      </w:pPr>
    </w:p>
    <w:sectPr w:rsidR="001F4AD4" w:rsidRPr="00885DF7" w:rsidSect="001F4AD4">
      <w:type w:val="continuous"/>
      <w:pgSz w:w="12240" w:h="15840"/>
      <w:pgMar w:top="1710" w:right="994" w:bottom="900" w:left="1152" w:header="576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E7" w:rsidRDefault="008616E7" w:rsidP="0064743E">
      <w:pPr>
        <w:spacing w:after="0" w:line="240" w:lineRule="auto"/>
      </w:pPr>
      <w:r>
        <w:separator/>
      </w:r>
    </w:p>
  </w:endnote>
  <w:endnote w:type="continuationSeparator" w:id="0">
    <w:p w:rsidR="008616E7" w:rsidRDefault="008616E7" w:rsidP="0064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GOJP C+ 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3E" w:rsidRPr="0064743E" w:rsidRDefault="0064743E" w:rsidP="0064743E">
    <w:pPr>
      <w:pStyle w:val="FTTFooter"/>
    </w:pPr>
    <w:r w:rsidRPr="0064743E">
      <w:t xml:space="preserve">Lesson Planning Page for Reading                                                                         </w:t>
    </w:r>
    <w:r w:rsidRPr="0064743E">
      <w:tab/>
      <w:t xml:space="preserve"> ©2011 NWEA. </w:t>
    </w:r>
    <w:r w:rsidRPr="0064743E">
      <w:rPr>
        <w:i/>
        <w:iCs/>
      </w:rPr>
      <w:t xml:space="preserve">DesCartes: A Continuum of Learning </w:t>
    </w:r>
    <w:r w:rsidRPr="0064743E">
      <w:t>is the exclusive copyrighted property of NWEA.</w:t>
    </w:r>
  </w:p>
  <w:p w:rsidR="0064743E" w:rsidRPr="0064743E" w:rsidRDefault="0064743E" w:rsidP="0064743E">
    <w:pPr>
      <w:pStyle w:val="FTTFooter"/>
    </w:pPr>
    <w:r w:rsidRPr="0064743E">
      <w:t xml:space="preserve">www.fortheteachers.org | Page </w:t>
    </w:r>
    <w:r w:rsidRPr="0064743E">
      <w:fldChar w:fldCharType="begin"/>
    </w:r>
    <w:r w:rsidRPr="0064743E">
      <w:instrText xml:space="preserve"> PAGE  \* Arabic  \* MERGEFORMAT </w:instrText>
    </w:r>
    <w:r w:rsidRPr="0064743E">
      <w:fldChar w:fldCharType="separate"/>
    </w:r>
    <w:r w:rsidR="001F4AD4">
      <w:rPr>
        <w:noProof/>
      </w:rPr>
      <w:t>2</w:t>
    </w:r>
    <w:r w:rsidRPr="0064743E">
      <w:fldChar w:fldCharType="end"/>
    </w:r>
    <w:r w:rsidRPr="0064743E">
      <w:t xml:space="preserve"> of </w:t>
    </w:r>
    <w:fldSimple w:instr=" NUMPAGES  \* Arabic  \* MERGEFORMAT ">
      <w:r w:rsidR="001F4AD4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E7" w:rsidRDefault="008616E7" w:rsidP="0064743E">
      <w:pPr>
        <w:spacing w:after="0" w:line="240" w:lineRule="auto"/>
      </w:pPr>
      <w:r>
        <w:separator/>
      </w:r>
    </w:p>
  </w:footnote>
  <w:footnote w:type="continuationSeparator" w:id="0">
    <w:p w:rsidR="008616E7" w:rsidRDefault="008616E7" w:rsidP="0064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DF" w:rsidRPr="006830E2" w:rsidRDefault="00CB76DF" w:rsidP="00CB76DF">
    <w:pPr>
      <w:pStyle w:val="Header"/>
      <w:rPr>
        <w:rFonts w:ascii="Candara" w:hAnsi="Candara"/>
        <w:b/>
        <w:color w:val="FFFFFF" w:themeColor="background1"/>
        <w:sz w:val="28"/>
        <w:szCs w:val="28"/>
      </w:rPr>
    </w:pPr>
    <w:r>
      <w:rPr>
        <w:rFonts w:ascii="Candara" w:hAnsi="Candara"/>
        <w:b/>
        <w:noProof/>
        <w:color w:val="FF0000"/>
        <w:sz w:val="24"/>
      </w:rPr>
      <w:drawing>
        <wp:anchor distT="0" distB="0" distL="114300" distR="114300" simplePos="0" relativeHeight="251659264" behindDoc="1" locked="0" layoutInCell="1" allowOverlap="1" wp14:anchorId="761B0B8C" wp14:editId="0696ECF4">
          <wp:simplePos x="0" y="0"/>
          <wp:positionH relativeFrom="column">
            <wp:posOffset>-95885</wp:posOffset>
          </wp:positionH>
          <wp:positionV relativeFrom="paragraph">
            <wp:posOffset>-75565</wp:posOffset>
          </wp:positionV>
          <wp:extent cx="6412230" cy="700405"/>
          <wp:effectExtent l="0" t="0" r="7620" b="444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P-Header-Mat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223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color w:val="FFFFFF" w:themeColor="background1"/>
        <w:sz w:val="28"/>
        <w:szCs w:val="28"/>
      </w:rPr>
      <w:t xml:space="preserve">                                           </w:t>
    </w:r>
    <w:r>
      <w:rPr>
        <w:rFonts w:ascii="Candara" w:hAnsi="Candara"/>
        <w:b/>
        <w:color w:val="FFFFFF" w:themeColor="background1"/>
        <w:sz w:val="18"/>
        <w:szCs w:val="28"/>
      </w:rPr>
      <w:t>Operations (2-5)/Real Numbers (6+): Addition</w:t>
    </w:r>
  </w:p>
  <w:p w:rsidR="00CB76DF" w:rsidRPr="006830E2" w:rsidRDefault="00CB76DF" w:rsidP="00CB76DF">
    <w:pPr>
      <w:pStyle w:val="Header"/>
      <w:rPr>
        <w:rFonts w:ascii="Candara" w:hAnsi="Candara"/>
        <w:b/>
        <w:color w:val="FFFFFF" w:themeColor="background1"/>
        <w:sz w:val="28"/>
        <w:szCs w:val="28"/>
      </w:rPr>
    </w:pPr>
    <w:r>
      <w:rPr>
        <w:rFonts w:ascii="Candara" w:hAnsi="Candara"/>
        <w:b/>
        <w:color w:val="FFFFFF" w:themeColor="background1"/>
        <w:sz w:val="28"/>
        <w:szCs w:val="28"/>
      </w:rPr>
      <w:t xml:space="preserve">                            </w:t>
    </w:r>
    <w:r>
      <w:rPr>
        <w:rFonts w:ascii="Candara" w:hAnsi="Candara"/>
        <w:b/>
        <w:color w:val="FFFFFF" w:themeColor="background1"/>
        <w:sz w:val="28"/>
        <w:szCs w:val="28"/>
      </w:rPr>
      <w:t xml:space="preserve">               “$1 Math</w:t>
    </w:r>
    <w:r>
      <w:rPr>
        <w:rFonts w:ascii="Candara" w:hAnsi="Candara"/>
        <w:b/>
        <w:color w:val="FFFFFF" w:themeColor="background1"/>
        <w:sz w:val="28"/>
        <w:szCs w:val="28"/>
      </w:rPr>
      <w:t>”</w:t>
    </w:r>
  </w:p>
  <w:p w:rsidR="006830E2" w:rsidRPr="00CB76DF" w:rsidRDefault="006830E2" w:rsidP="001A37AC">
    <w:pPr>
      <w:pStyle w:val="Header"/>
      <w:rPr>
        <w:rFonts w:ascii="Candara" w:hAnsi="Candara"/>
        <w:b/>
        <w:color w:val="FFFFFF" w:themeColor="background1"/>
        <w:sz w:val="6"/>
        <w:szCs w:val="28"/>
      </w:rPr>
    </w:pPr>
    <w:r>
      <w:rPr>
        <w:rFonts w:ascii="Candara" w:hAnsi="Candara"/>
        <w:b/>
        <w:color w:val="FFFFFF" w:themeColor="background1"/>
        <w:sz w:val="28"/>
        <w:szCs w:val="28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1767"/>
    <w:multiLevelType w:val="hybridMultilevel"/>
    <w:tmpl w:val="13A4D0EC"/>
    <w:lvl w:ilvl="0" w:tplc="89E0C6C2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">
    <w:nsid w:val="20D70467"/>
    <w:multiLevelType w:val="hybridMultilevel"/>
    <w:tmpl w:val="0596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D6761"/>
    <w:multiLevelType w:val="hybridMultilevel"/>
    <w:tmpl w:val="899A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85ED3"/>
    <w:multiLevelType w:val="hybridMultilevel"/>
    <w:tmpl w:val="2A38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821C6"/>
    <w:multiLevelType w:val="hybridMultilevel"/>
    <w:tmpl w:val="DCB82F3C"/>
    <w:lvl w:ilvl="0" w:tplc="9F16AE8A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>
    <w:nsid w:val="3C135955"/>
    <w:multiLevelType w:val="hybridMultilevel"/>
    <w:tmpl w:val="D3A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22816"/>
    <w:multiLevelType w:val="hybridMultilevel"/>
    <w:tmpl w:val="25464456"/>
    <w:lvl w:ilvl="0" w:tplc="DB54BF8A">
      <w:start w:val="1"/>
      <w:numFmt w:val="bullet"/>
      <w:pStyle w:val="Ladd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229ECC">
      <w:start w:val="1"/>
      <w:numFmt w:val="bullet"/>
      <w:pStyle w:val="FTTLesson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41086"/>
    <w:multiLevelType w:val="hybridMultilevel"/>
    <w:tmpl w:val="26584844"/>
    <w:lvl w:ilvl="0" w:tplc="762A8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97C1F"/>
    <w:multiLevelType w:val="hybridMultilevel"/>
    <w:tmpl w:val="28B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D3C84"/>
    <w:multiLevelType w:val="hybridMultilevel"/>
    <w:tmpl w:val="AFA868A4"/>
    <w:lvl w:ilvl="0" w:tplc="F85C7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830F5"/>
    <w:multiLevelType w:val="hybridMultilevel"/>
    <w:tmpl w:val="BB82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C6CD7"/>
    <w:multiLevelType w:val="hybridMultilevel"/>
    <w:tmpl w:val="9962C4E0"/>
    <w:lvl w:ilvl="0" w:tplc="572C8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93A7C"/>
    <w:multiLevelType w:val="hybridMultilevel"/>
    <w:tmpl w:val="EEEEE4A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>
    <w:nsid w:val="77914224"/>
    <w:multiLevelType w:val="hybridMultilevel"/>
    <w:tmpl w:val="15F474D2"/>
    <w:lvl w:ilvl="0" w:tplc="056C71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A866EF"/>
    <w:multiLevelType w:val="hybridMultilevel"/>
    <w:tmpl w:val="772A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4"/>
  </w:num>
  <w:num w:numId="5">
    <w:abstractNumId w:val="11"/>
  </w:num>
  <w:num w:numId="6">
    <w:abstractNumId w:val="4"/>
  </w:num>
  <w:num w:numId="7">
    <w:abstractNumId w:val="9"/>
  </w:num>
  <w:num w:numId="8">
    <w:abstractNumId w:val="2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3E"/>
    <w:rsid w:val="00025E74"/>
    <w:rsid w:val="00042F7D"/>
    <w:rsid w:val="0004514B"/>
    <w:rsid w:val="0004515D"/>
    <w:rsid w:val="00063315"/>
    <w:rsid w:val="00094DD0"/>
    <w:rsid w:val="000C1608"/>
    <w:rsid w:val="000C5C0F"/>
    <w:rsid w:val="000C5F66"/>
    <w:rsid w:val="000C72CF"/>
    <w:rsid w:val="000D1ABA"/>
    <w:rsid w:val="000D1ADC"/>
    <w:rsid w:val="000F0CE0"/>
    <w:rsid w:val="000F21CA"/>
    <w:rsid w:val="000F2BCE"/>
    <w:rsid w:val="00100C31"/>
    <w:rsid w:val="00104D80"/>
    <w:rsid w:val="00111803"/>
    <w:rsid w:val="00117E01"/>
    <w:rsid w:val="0012645A"/>
    <w:rsid w:val="001362D3"/>
    <w:rsid w:val="0014066B"/>
    <w:rsid w:val="0015695C"/>
    <w:rsid w:val="001763DD"/>
    <w:rsid w:val="001846C0"/>
    <w:rsid w:val="001A37AC"/>
    <w:rsid w:val="001A6CB0"/>
    <w:rsid w:val="001C0D7C"/>
    <w:rsid w:val="001E19CB"/>
    <w:rsid w:val="001F4AD4"/>
    <w:rsid w:val="0020455A"/>
    <w:rsid w:val="00224480"/>
    <w:rsid w:val="002424A2"/>
    <w:rsid w:val="00245295"/>
    <w:rsid w:val="00262F34"/>
    <w:rsid w:val="00271B7D"/>
    <w:rsid w:val="00273333"/>
    <w:rsid w:val="002815D3"/>
    <w:rsid w:val="00285AC4"/>
    <w:rsid w:val="002875D1"/>
    <w:rsid w:val="00296924"/>
    <w:rsid w:val="002B3CCF"/>
    <w:rsid w:val="002B6F39"/>
    <w:rsid w:val="002D308A"/>
    <w:rsid w:val="002D398E"/>
    <w:rsid w:val="0031364D"/>
    <w:rsid w:val="00331A0E"/>
    <w:rsid w:val="003639F6"/>
    <w:rsid w:val="003732A4"/>
    <w:rsid w:val="003833F9"/>
    <w:rsid w:val="003912E9"/>
    <w:rsid w:val="00392286"/>
    <w:rsid w:val="003C2C03"/>
    <w:rsid w:val="00405D50"/>
    <w:rsid w:val="0042669B"/>
    <w:rsid w:val="00433E40"/>
    <w:rsid w:val="00445030"/>
    <w:rsid w:val="00463C91"/>
    <w:rsid w:val="00465414"/>
    <w:rsid w:val="00476979"/>
    <w:rsid w:val="00487502"/>
    <w:rsid w:val="00493E00"/>
    <w:rsid w:val="00532D54"/>
    <w:rsid w:val="00547C05"/>
    <w:rsid w:val="00594E40"/>
    <w:rsid w:val="0059645A"/>
    <w:rsid w:val="005D007E"/>
    <w:rsid w:val="005D3140"/>
    <w:rsid w:val="0060255D"/>
    <w:rsid w:val="006173E1"/>
    <w:rsid w:val="00625CA0"/>
    <w:rsid w:val="006264F4"/>
    <w:rsid w:val="006425E2"/>
    <w:rsid w:val="0064743E"/>
    <w:rsid w:val="00650CE1"/>
    <w:rsid w:val="00653C3F"/>
    <w:rsid w:val="00670BC1"/>
    <w:rsid w:val="00670FCA"/>
    <w:rsid w:val="006766DA"/>
    <w:rsid w:val="0068024A"/>
    <w:rsid w:val="006821B6"/>
    <w:rsid w:val="006830E2"/>
    <w:rsid w:val="00687488"/>
    <w:rsid w:val="006A1F65"/>
    <w:rsid w:val="006A6474"/>
    <w:rsid w:val="006E2870"/>
    <w:rsid w:val="00712962"/>
    <w:rsid w:val="00727990"/>
    <w:rsid w:val="007335A7"/>
    <w:rsid w:val="00773A18"/>
    <w:rsid w:val="00773F16"/>
    <w:rsid w:val="007B2B76"/>
    <w:rsid w:val="007C6254"/>
    <w:rsid w:val="007D119D"/>
    <w:rsid w:val="007F04D5"/>
    <w:rsid w:val="007F3B0C"/>
    <w:rsid w:val="007F40CB"/>
    <w:rsid w:val="007F40D7"/>
    <w:rsid w:val="00804E8C"/>
    <w:rsid w:val="00815BF8"/>
    <w:rsid w:val="008279DE"/>
    <w:rsid w:val="0083293B"/>
    <w:rsid w:val="00841C3F"/>
    <w:rsid w:val="00845104"/>
    <w:rsid w:val="00850D88"/>
    <w:rsid w:val="008616E7"/>
    <w:rsid w:val="008628AE"/>
    <w:rsid w:val="008645B7"/>
    <w:rsid w:val="00882437"/>
    <w:rsid w:val="00885DF7"/>
    <w:rsid w:val="008B2341"/>
    <w:rsid w:val="0090589C"/>
    <w:rsid w:val="009175C6"/>
    <w:rsid w:val="00923B44"/>
    <w:rsid w:val="009634F6"/>
    <w:rsid w:val="009732A6"/>
    <w:rsid w:val="009933DC"/>
    <w:rsid w:val="009A1B79"/>
    <w:rsid w:val="009D717D"/>
    <w:rsid w:val="009F23E2"/>
    <w:rsid w:val="00A07ECA"/>
    <w:rsid w:val="00A2632A"/>
    <w:rsid w:val="00A3276C"/>
    <w:rsid w:val="00A33366"/>
    <w:rsid w:val="00A36FD7"/>
    <w:rsid w:val="00A527AB"/>
    <w:rsid w:val="00A6543F"/>
    <w:rsid w:val="00A65BC6"/>
    <w:rsid w:val="00A67892"/>
    <w:rsid w:val="00A703DD"/>
    <w:rsid w:val="00A71C80"/>
    <w:rsid w:val="00A94C7E"/>
    <w:rsid w:val="00A967A4"/>
    <w:rsid w:val="00A96966"/>
    <w:rsid w:val="00AA080B"/>
    <w:rsid w:val="00AA442F"/>
    <w:rsid w:val="00AB05F7"/>
    <w:rsid w:val="00AC26D2"/>
    <w:rsid w:val="00AC5EB5"/>
    <w:rsid w:val="00AE4B9A"/>
    <w:rsid w:val="00AF49AB"/>
    <w:rsid w:val="00B027D6"/>
    <w:rsid w:val="00B07BE4"/>
    <w:rsid w:val="00B20B60"/>
    <w:rsid w:val="00B2270B"/>
    <w:rsid w:val="00B27502"/>
    <w:rsid w:val="00B43E61"/>
    <w:rsid w:val="00B54025"/>
    <w:rsid w:val="00B6395E"/>
    <w:rsid w:val="00B64857"/>
    <w:rsid w:val="00BC161F"/>
    <w:rsid w:val="00BC36CD"/>
    <w:rsid w:val="00BC45FC"/>
    <w:rsid w:val="00BC535A"/>
    <w:rsid w:val="00BC6D08"/>
    <w:rsid w:val="00BD12BA"/>
    <w:rsid w:val="00BD3492"/>
    <w:rsid w:val="00BE3781"/>
    <w:rsid w:val="00C02F65"/>
    <w:rsid w:val="00C1446A"/>
    <w:rsid w:val="00C24DB2"/>
    <w:rsid w:val="00C4371E"/>
    <w:rsid w:val="00C705C8"/>
    <w:rsid w:val="00C96C8C"/>
    <w:rsid w:val="00CA0FE8"/>
    <w:rsid w:val="00CA6AD6"/>
    <w:rsid w:val="00CB65F6"/>
    <w:rsid w:val="00CB76DF"/>
    <w:rsid w:val="00CC1546"/>
    <w:rsid w:val="00CE3065"/>
    <w:rsid w:val="00CF31DF"/>
    <w:rsid w:val="00D26D4C"/>
    <w:rsid w:val="00D35E4D"/>
    <w:rsid w:val="00D41F9C"/>
    <w:rsid w:val="00D46597"/>
    <w:rsid w:val="00D64040"/>
    <w:rsid w:val="00D654C5"/>
    <w:rsid w:val="00D67302"/>
    <w:rsid w:val="00D67575"/>
    <w:rsid w:val="00D826DE"/>
    <w:rsid w:val="00DA0553"/>
    <w:rsid w:val="00DA0949"/>
    <w:rsid w:val="00DB0652"/>
    <w:rsid w:val="00DB1049"/>
    <w:rsid w:val="00DC1621"/>
    <w:rsid w:val="00DC605F"/>
    <w:rsid w:val="00DE0D25"/>
    <w:rsid w:val="00DF1361"/>
    <w:rsid w:val="00DF51C9"/>
    <w:rsid w:val="00E2441C"/>
    <w:rsid w:val="00E528C6"/>
    <w:rsid w:val="00E71949"/>
    <w:rsid w:val="00EA5D70"/>
    <w:rsid w:val="00EE6167"/>
    <w:rsid w:val="00EF04B4"/>
    <w:rsid w:val="00F009A6"/>
    <w:rsid w:val="00F618A2"/>
    <w:rsid w:val="00F64470"/>
    <w:rsid w:val="00F84888"/>
    <w:rsid w:val="00F94284"/>
    <w:rsid w:val="00F944AD"/>
    <w:rsid w:val="00FF31E6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7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3E"/>
  </w:style>
  <w:style w:type="paragraph" w:styleId="Footer">
    <w:name w:val="footer"/>
    <w:basedOn w:val="Normal"/>
    <w:link w:val="FooterChar"/>
    <w:uiPriority w:val="99"/>
    <w:unhideWhenUsed/>
    <w:rsid w:val="0064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3E"/>
  </w:style>
  <w:style w:type="paragraph" w:customStyle="1" w:styleId="FTTFooter">
    <w:name w:val="FTT Footer"/>
    <w:basedOn w:val="Footer"/>
    <w:link w:val="FTTFooterChar"/>
    <w:autoRedefine/>
    <w:qFormat/>
    <w:rsid w:val="0064743E"/>
    <w:rPr>
      <w:rFonts w:ascii="Candara" w:hAnsi="Candara"/>
      <w:color w:val="404040" w:themeColor="text1" w:themeTint="BF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TTFooterChar">
    <w:name w:val="FTT Footer Char"/>
    <w:basedOn w:val="FooterChar"/>
    <w:link w:val="FTTFooter"/>
    <w:rsid w:val="0064743E"/>
    <w:rPr>
      <w:rFonts w:ascii="Candara" w:hAnsi="Candara"/>
      <w:color w:val="404040" w:themeColor="text1" w:themeTint="BF"/>
      <w:sz w:val="14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E3781"/>
    <w:pPr>
      <w:ind w:left="720"/>
      <w:contextualSpacing/>
    </w:pPr>
  </w:style>
  <w:style w:type="paragraph" w:customStyle="1" w:styleId="Default">
    <w:name w:val="Default"/>
    <w:rsid w:val="00BE3781"/>
    <w:pPr>
      <w:autoSpaceDE w:val="0"/>
      <w:autoSpaceDN w:val="0"/>
      <w:adjustRightInd w:val="0"/>
      <w:spacing w:after="0" w:line="240" w:lineRule="auto"/>
    </w:pPr>
    <w:rPr>
      <w:rFonts w:ascii="IGOJP C+ Minion" w:hAnsi="IGOJP C+ Minion" w:cs="IGOJP C+ Minion"/>
      <w:color w:val="000000"/>
      <w:sz w:val="24"/>
      <w:szCs w:val="24"/>
    </w:rPr>
  </w:style>
  <w:style w:type="table" w:styleId="LightShading-Accent3">
    <w:name w:val="Light Shading Accent 3"/>
    <w:basedOn w:val="TableNormal"/>
    <w:uiPriority w:val="60"/>
    <w:rsid w:val="00BE37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LadderBullet">
    <w:name w:val="Ladder Bullet"/>
    <w:basedOn w:val="ListParagraph"/>
    <w:link w:val="LadderBulletChar"/>
    <w:qFormat/>
    <w:rsid w:val="00D826DE"/>
    <w:pPr>
      <w:numPr>
        <w:numId w:val="3"/>
      </w:numPr>
      <w:spacing w:after="0" w:line="240" w:lineRule="auto"/>
      <w:ind w:left="90" w:hanging="180"/>
    </w:pPr>
    <w:rPr>
      <w:rFonts w:ascii="Candara" w:hAnsi="Candara" w:cs="Tahoma"/>
      <w:bCs/>
      <w:color w:val="262626" w:themeColor="text1" w:themeTint="D9"/>
      <w:sz w:val="16"/>
      <w:szCs w:val="16"/>
    </w:rPr>
  </w:style>
  <w:style w:type="paragraph" w:customStyle="1" w:styleId="FTTLPPBoldSubheading">
    <w:name w:val="FTT LPP Bold Subheading"/>
    <w:basedOn w:val="Normal"/>
    <w:link w:val="FTTLPPBoldSubheadingChar"/>
    <w:qFormat/>
    <w:rsid w:val="007D119D"/>
    <w:pPr>
      <w:spacing w:after="0" w:line="240" w:lineRule="auto"/>
    </w:pPr>
    <w:rPr>
      <w:rFonts w:ascii="Candara" w:hAnsi="Candara" w:cs="Tahoma"/>
      <w:b/>
      <w:color w:val="404040" w:themeColor="text1" w:themeTint="BF"/>
      <w:sz w:val="16"/>
      <w:szCs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362D3"/>
  </w:style>
  <w:style w:type="character" w:customStyle="1" w:styleId="LadderBulletChar">
    <w:name w:val="Ladder Bullet Char"/>
    <w:basedOn w:val="ListParagraphChar"/>
    <w:link w:val="LadderBullet"/>
    <w:rsid w:val="00D826DE"/>
    <w:rPr>
      <w:rFonts w:ascii="Candara" w:hAnsi="Candara" w:cs="Tahoma"/>
      <w:bCs/>
      <w:color w:val="262626" w:themeColor="text1" w:themeTint="D9"/>
      <w:sz w:val="16"/>
      <w:szCs w:val="16"/>
    </w:rPr>
  </w:style>
  <w:style w:type="character" w:customStyle="1" w:styleId="FTTLPPBoldSubheadingChar">
    <w:name w:val="FTT LPP Bold Subheading Char"/>
    <w:basedOn w:val="DefaultParagraphFont"/>
    <w:link w:val="FTTLPPBoldSubheading"/>
    <w:rsid w:val="007D119D"/>
    <w:rPr>
      <w:rFonts w:ascii="Candara" w:hAnsi="Candara" w:cs="Tahoma"/>
      <w:b/>
      <w:color w:val="404040" w:themeColor="text1" w:themeTint="BF"/>
      <w:sz w:val="16"/>
      <w:szCs w:val="15"/>
    </w:rPr>
  </w:style>
  <w:style w:type="paragraph" w:customStyle="1" w:styleId="FTTLessonTitle">
    <w:name w:val="FTT Lesson Title"/>
    <w:basedOn w:val="Normal"/>
    <w:link w:val="FTTLessonTitleChar"/>
    <w:qFormat/>
    <w:rsid w:val="003833F9"/>
    <w:rPr>
      <w:rFonts w:ascii="Candara" w:hAnsi="Candara"/>
      <w:b/>
      <w:sz w:val="34"/>
      <w:szCs w:val="34"/>
    </w:rPr>
  </w:style>
  <w:style w:type="paragraph" w:customStyle="1" w:styleId="FTTLessonOverview">
    <w:name w:val="FTT Lesson Overview"/>
    <w:basedOn w:val="FTTLessonPlanStepHeading"/>
    <w:link w:val="FTTLessonOverviewChar"/>
    <w:qFormat/>
    <w:rsid w:val="001846C0"/>
    <w:rPr>
      <w:sz w:val="20"/>
    </w:rPr>
  </w:style>
  <w:style w:type="character" w:customStyle="1" w:styleId="FTTLessonTitleChar">
    <w:name w:val="FTT Lesson Title Char"/>
    <w:basedOn w:val="DefaultParagraphFont"/>
    <w:link w:val="FTTLessonTitle"/>
    <w:rsid w:val="003833F9"/>
    <w:rPr>
      <w:rFonts w:ascii="Candara" w:hAnsi="Candara"/>
      <w:b/>
      <w:sz w:val="34"/>
      <w:szCs w:val="34"/>
    </w:rPr>
  </w:style>
  <w:style w:type="paragraph" w:customStyle="1" w:styleId="FTTActivityLevelTitle">
    <w:name w:val="FTT Activity Level Title"/>
    <w:basedOn w:val="Normal"/>
    <w:link w:val="FTTActivityLevelTitleChar"/>
    <w:qFormat/>
    <w:rsid w:val="007F04D5"/>
    <w:pPr>
      <w:spacing w:after="0" w:line="240" w:lineRule="auto"/>
    </w:pPr>
    <w:rPr>
      <w:b/>
    </w:rPr>
  </w:style>
  <w:style w:type="character" w:customStyle="1" w:styleId="FTTLessonOverviewChar">
    <w:name w:val="FTT Lesson Overview Char"/>
    <w:basedOn w:val="DefaultParagraphFont"/>
    <w:link w:val="FTTLessonOverview"/>
    <w:rsid w:val="001846C0"/>
    <w:rPr>
      <w:rFonts w:ascii="Candara" w:hAnsi="Candara" w:cs="Tahoma"/>
      <w:b/>
      <w:smallCaps/>
      <w:color w:val="262626" w:themeColor="text1" w:themeTint="D9"/>
      <w:sz w:val="20"/>
      <w:szCs w:val="15"/>
    </w:rPr>
  </w:style>
  <w:style w:type="character" w:customStyle="1" w:styleId="FTTActivityLevelTitleChar">
    <w:name w:val="FTT Activity Level Title Char"/>
    <w:basedOn w:val="DefaultParagraphFont"/>
    <w:link w:val="FTTActivityLevelTitle"/>
    <w:rsid w:val="007F04D5"/>
    <w:rPr>
      <w:b/>
    </w:rPr>
  </w:style>
  <w:style w:type="paragraph" w:customStyle="1" w:styleId="FTTLessonBullets">
    <w:name w:val="FTT Lesson Bullets"/>
    <w:basedOn w:val="LadderBullet"/>
    <w:link w:val="FTTLessonBulletsChar"/>
    <w:autoRedefine/>
    <w:qFormat/>
    <w:rsid w:val="0004514B"/>
    <w:pPr>
      <w:framePr w:hSpace="180" w:wrap="around" w:vAnchor="text" w:hAnchor="text" w:y="1"/>
      <w:numPr>
        <w:ilvl w:val="1"/>
      </w:numPr>
      <w:spacing w:after="60"/>
      <w:ind w:left="569" w:hanging="270"/>
      <w:contextualSpacing w:val="0"/>
      <w:suppressOverlap/>
    </w:pPr>
    <w:rPr>
      <w:rFonts w:cs="Calibri"/>
      <w:color w:val="000000" w:themeColor="text1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FTTLessonPlanStepHeading">
    <w:name w:val="FTT Lesson Plan Step Heading"/>
    <w:basedOn w:val="FTTLPPBoldSubheading"/>
    <w:link w:val="FTTLessonPlanStepHeadingChar"/>
    <w:qFormat/>
    <w:rsid w:val="00296924"/>
    <w:rPr>
      <w:smallCaps/>
      <w:color w:val="262626" w:themeColor="text1" w:themeTint="D9"/>
      <w:sz w:val="18"/>
    </w:rPr>
  </w:style>
  <w:style w:type="character" w:customStyle="1" w:styleId="FTTLessonBulletsChar">
    <w:name w:val="FTT Lesson Bullets Char"/>
    <w:basedOn w:val="LadderBulletChar"/>
    <w:link w:val="FTTLessonBullets"/>
    <w:rsid w:val="0004514B"/>
    <w:rPr>
      <w:rFonts w:ascii="Candara" w:hAnsi="Candara" w:cs="Calibri"/>
      <w:bCs/>
      <w:color w:val="000000" w:themeColor="text1"/>
      <w:sz w:val="16"/>
      <w:szCs w:val="16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FTTActivityLevelWhiteTitle">
    <w:name w:val="FTT Activity Level White Title"/>
    <w:basedOn w:val="FTTActivityLevelTitle"/>
    <w:qFormat/>
    <w:rsid w:val="00296924"/>
    <w:rPr>
      <w:color w:val="FFFFFF" w:themeColor="background1"/>
    </w:rPr>
  </w:style>
  <w:style w:type="character" w:customStyle="1" w:styleId="FTTLessonPlanStepHeadingChar">
    <w:name w:val="FTT Lesson Plan Step Heading Char"/>
    <w:basedOn w:val="FTTLPPBoldSubheadingChar"/>
    <w:link w:val="FTTLessonPlanStepHeading"/>
    <w:rsid w:val="00296924"/>
    <w:rPr>
      <w:rFonts w:ascii="Candara" w:hAnsi="Candara" w:cs="Tahoma"/>
      <w:b/>
      <w:smallCaps/>
      <w:color w:val="262626" w:themeColor="text1" w:themeTint="D9"/>
      <w:sz w:val="18"/>
      <w:szCs w:val="15"/>
    </w:rPr>
  </w:style>
  <w:style w:type="paragraph" w:customStyle="1" w:styleId="FTTLessonSpacer">
    <w:name w:val="FTT Lesson Spacer"/>
    <w:basedOn w:val="FTTLessonPlanStepHeading"/>
    <w:link w:val="FTTLessonSpacerChar"/>
    <w:qFormat/>
    <w:rsid w:val="0090589C"/>
    <w:rPr>
      <w:color w:val="FFFFCC"/>
      <w:sz w:val="4"/>
      <w14:textFill>
        <w14:solidFill>
          <w14:srgbClr w14:val="FFFFCC">
            <w14:lumMod w14:val="85000"/>
            <w14:lumOff w14:val="15000"/>
          </w14:srgbClr>
        </w14:solidFill>
      </w14:textFill>
    </w:rPr>
  </w:style>
  <w:style w:type="paragraph" w:customStyle="1" w:styleId="FTTResourceAssessmentBullet">
    <w:name w:val="FTT Resource/Assessment Bullet"/>
    <w:basedOn w:val="LadderBullet"/>
    <w:link w:val="FTTResourceAssessmentBulletChar"/>
    <w:autoRedefine/>
    <w:qFormat/>
    <w:rsid w:val="009175C6"/>
    <w:pPr>
      <w:numPr>
        <w:numId w:val="0"/>
      </w:numPr>
      <w:spacing w:after="60"/>
      <w:contextualSpacing w:val="0"/>
    </w:pPr>
    <w:rPr>
      <w:sz w:val="13"/>
    </w:rPr>
  </w:style>
  <w:style w:type="character" w:customStyle="1" w:styleId="FTTLessonSpacerChar">
    <w:name w:val="FTT Lesson Spacer Char"/>
    <w:basedOn w:val="FTTLessonPlanStepHeadingChar"/>
    <w:link w:val="FTTLessonSpacer"/>
    <w:rsid w:val="0090589C"/>
    <w:rPr>
      <w:rFonts w:ascii="Candara" w:hAnsi="Candara" w:cs="Tahoma"/>
      <w:b/>
      <w:smallCaps/>
      <w:color w:val="FFFFCC"/>
      <w:sz w:val="4"/>
      <w:szCs w:val="15"/>
      <w14:textFill>
        <w14:solidFill>
          <w14:srgbClr w14:val="FFFFCC">
            <w14:lumMod w14:val="85000"/>
            <w14:lumOff w14:val="15000"/>
          </w14:srgbClr>
        </w14:solidFill>
      </w14:textFill>
    </w:rPr>
  </w:style>
  <w:style w:type="paragraph" w:styleId="NoSpacing">
    <w:name w:val="No Spacing"/>
    <w:uiPriority w:val="1"/>
    <w:qFormat/>
    <w:rsid w:val="00B64857"/>
    <w:pPr>
      <w:spacing w:after="0" w:line="240" w:lineRule="auto"/>
    </w:pPr>
  </w:style>
  <w:style w:type="character" w:customStyle="1" w:styleId="FTTResourceAssessmentBulletChar">
    <w:name w:val="FTT Resource/Assessment Bullet Char"/>
    <w:basedOn w:val="LadderBulletChar"/>
    <w:link w:val="FTTResourceAssessmentBullet"/>
    <w:rsid w:val="009175C6"/>
    <w:rPr>
      <w:rFonts w:ascii="Candara" w:hAnsi="Candara" w:cs="Tahoma"/>
      <w:bCs/>
      <w:color w:val="262626" w:themeColor="text1" w:themeTint="D9"/>
      <w:sz w:val="13"/>
      <w:szCs w:val="16"/>
    </w:rPr>
  </w:style>
  <w:style w:type="character" w:styleId="Hyperlink">
    <w:name w:val="Hyperlink"/>
    <w:basedOn w:val="DefaultParagraphFont"/>
    <w:uiPriority w:val="99"/>
    <w:unhideWhenUsed/>
    <w:rsid w:val="00815BF8"/>
    <w:rPr>
      <w:color w:val="0000FF" w:themeColor="hyperlink"/>
      <w:u w:val="single"/>
    </w:rPr>
  </w:style>
  <w:style w:type="paragraph" w:customStyle="1" w:styleId="Overviewtext">
    <w:name w:val="Overview text"/>
    <w:basedOn w:val="FTTLessonOverview"/>
    <w:link w:val="OverviewtextChar"/>
    <w:autoRedefine/>
    <w:qFormat/>
    <w:rsid w:val="00DE0D25"/>
    <w:rPr>
      <w:smallCaps w:val="0"/>
      <w:sz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547C05"/>
    <w:rPr>
      <w:color w:val="800080" w:themeColor="followedHyperlink"/>
      <w:u w:val="single"/>
    </w:rPr>
  </w:style>
  <w:style w:type="character" w:customStyle="1" w:styleId="OverviewtextChar">
    <w:name w:val="Overview text Char"/>
    <w:basedOn w:val="FTTLessonOverviewChar"/>
    <w:link w:val="Overviewtext"/>
    <w:rsid w:val="00DE0D25"/>
    <w:rPr>
      <w:rFonts w:ascii="Candara" w:hAnsi="Candara" w:cs="Tahoma"/>
      <w:b/>
      <w:smallCaps w:val="0"/>
      <w:color w:val="262626" w:themeColor="text1" w:themeTint="D9"/>
      <w:sz w:val="15"/>
      <w:szCs w:val="15"/>
    </w:rPr>
  </w:style>
  <w:style w:type="paragraph" w:customStyle="1" w:styleId="FTTLessonStandard">
    <w:name w:val="FTT Lesson Standard"/>
    <w:basedOn w:val="Normal"/>
    <w:link w:val="FTTLessonStandardChar"/>
    <w:qFormat/>
    <w:rsid w:val="00CB76DF"/>
    <w:pPr>
      <w:autoSpaceDE w:val="0"/>
      <w:autoSpaceDN w:val="0"/>
      <w:adjustRightInd w:val="0"/>
      <w:spacing w:after="0" w:line="240" w:lineRule="auto"/>
    </w:pPr>
    <w:rPr>
      <w:rFonts w:ascii="Candara" w:hAnsi="Candara" w:cs="Gotham-Book"/>
      <w:color w:val="262626" w:themeColor="text1" w:themeTint="D9"/>
      <w:sz w:val="15"/>
      <w:szCs w:val="15"/>
    </w:rPr>
  </w:style>
  <w:style w:type="character" w:customStyle="1" w:styleId="FTTLessonStandardChar">
    <w:name w:val="FTT Lesson Standard Char"/>
    <w:basedOn w:val="DefaultParagraphFont"/>
    <w:link w:val="FTTLessonStandard"/>
    <w:rsid w:val="00CB76DF"/>
    <w:rPr>
      <w:rFonts w:ascii="Candara" w:hAnsi="Candara" w:cs="Gotham-Book"/>
      <w:color w:val="262626" w:themeColor="text1" w:themeTint="D9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7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3E"/>
  </w:style>
  <w:style w:type="paragraph" w:styleId="Footer">
    <w:name w:val="footer"/>
    <w:basedOn w:val="Normal"/>
    <w:link w:val="FooterChar"/>
    <w:uiPriority w:val="99"/>
    <w:unhideWhenUsed/>
    <w:rsid w:val="0064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3E"/>
  </w:style>
  <w:style w:type="paragraph" w:customStyle="1" w:styleId="FTTFooter">
    <w:name w:val="FTT Footer"/>
    <w:basedOn w:val="Footer"/>
    <w:link w:val="FTTFooterChar"/>
    <w:autoRedefine/>
    <w:qFormat/>
    <w:rsid w:val="0064743E"/>
    <w:rPr>
      <w:rFonts w:ascii="Candara" w:hAnsi="Candara"/>
      <w:color w:val="404040" w:themeColor="text1" w:themeTint="BF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TTFooterChar">
    <w:name w:val="FTT Footer Char"/>
    <w:basedOn w:val="FooterChar"/>
    <w:link w:val="FTTFooter"/>
    <w:rsid w:val="0064743E"/>
    <w:rPr>
      <w:rFonts w:ascii="Candara" w:hAnsi="Candara"/>
      <w:color w:val="404040" w:themeColor="text1" w:themeTint="BF"/>
      <w:sz w:val="14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E3781"/>
    <w:pPr>
      <w:ind w:left="720"/>
      <w:contextualSpacing/>
    </w:pPr>
  </w:style>
  <w:style w:type="paragraph" w:customStyle="1" w:styleId="Default">
    <w:name w:val="Default"/>
    <w:rsid w:val="00BE3781"/>
    <w:pPr>
      <w:autoSpaceDE w:val="0"/>
      <w:autoSpaceDN w:val="0"/>
      <w:adjustRightInd w:val="0"/>
      <w:spacing w:after="0" w:line="240" w:lineRule="auto"/>
    </w:pPr>
    <w:rPr>
      <w:rFonts w:ascii="IGOJP C+ Minion" w:hAnsi="IGOJP C+ Minion" w:cs="IGOJP C+ Minion"/>
      <w:color w:val="000000"/>
      <w:sz w:val="24"/>
      <w:szCs w:val="24"/>
    </w:rPr>
  </w:style>
  <w:style w:type="table" w:styleId="LightShading-Accent3">
    <w:name w:val="Light Shading Accent 3"/>
    <w:basedOn w:val="TableNormal"/>
    <w:uiPriority w:val="60"/>
    <w:rsid w:val="00BE37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LadderBullet">
    <w:name w:val="Ladder Bullet"/>
    <w:basedOn w:val="ListParagraph"/>
    <w:link w:val="LadderBulletChar"/>
    <w:qFormat/>
    <w:rsid w:val="00D826DE"/>
    <w:pPr>
      <w:numPr>
        <w:numId w:val="3"/>
      </w:numPr>
      <w:spacing w:after="0" w:line="240" w:lineRule="auto"/>
      <w:ind w:left="90" w:hanging="180"/>
    </w:pPr>
    <w:rPr>
      <w:rFonts w:ascii="Candara" w:hAnsi="Candara" w:cs="Tahoma"/>
      <w:bCs/>
      <w:color w:val="262626" w:themeColor="text1" w:themeTint="D9"/>
      <w:sz w:val="16"/>
      <w:szCs w:val="16"/>
    </w:rPr>
  </w:style>
  <w:style w:type="paragraph" w:customStyle="1" w:styleId="FTTLPPBoldSubheading">
    <w:name w:val="FTT LPP Bold Subheading"/>
    <w:basedOn w:val="Normal"/>
    <w:link w:val="FTTLPPBoldSubheadingChar"/>
    <w:qFormat/>
    <w:rsid w:val="007D119D"/>
    <w:pPr>
      <w:spacing w:after="0" w:line="240" w:lineRule="auto"/>
    </w:pPr>
    <w:rPr>
      <w:rFonts w:ascii="Candara" w:hAnsi="Candara" w:cs="Tahoma"/>
      <w:b/>
      <w:color w:val="404040" w:themeColor="text1" w:themeTint="BF"/>
      <w:sz w:val="16"/>
      <w:szCs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362D3"/>
  </w:style>
  <w:style w:type="character" w:customStyle="1" w:styleId="LadderBulletChar">
    <w:name w:val="Ladder Bullet Char"/>
    <w:basedOn w:val="ListParagraphChar"/>
    <w:link w:val="LadderBullet"/>
    <w:rsid w:val="00D826DE"/>
    <w:rPr>
      <w:rFonts w:ascii="Candara" w:hAnsi="Candara" w:cs="Tahoma"/>
      <w:bCs/>
      <w:color w:val="262626" w:themeColor="text1" w:themeTint="D9"/>
      <w:sz w:val="16"/>
      <w:szCs w:val="16"/>
    </w:rPr>
  </w:style>
  <w:style w:type="character" w:customStyle="1" w:styleId="FTTLPPBoldSubheadingChar">
    <w:name w:val="FTT LPP Bold Subheading Char"/>
    <w:basedOn w:val="DefaultParagraphFont"/>
    <w:link w:val="FTTLPPBoldSubheading"/>
    <w:rsid w:val="007D119D"/>
    <w:rPr>
      <w:rFonts w:ascii="Candara" w:hAnsi="Candara" w:cs="Tahoma"/>
      <w:b/>
      <w:color w:val="404040" w:themeColor="text1" w:themeTint="BF"/>
      <w:sz w:val="16"/>
      <w:szCs w:val="15"/>
    </w:rPr>
  </w:style>
  <w:style w:type="paragraph" w:customStyle="1" w:styleId="FTTLessonTitle">
    <w:name w:val="FTT Lesson Title"/>
    <w:basedOn w:val="Normal"/>
    <w:link w:val="FTTLessonTitleChar"/>
    <w:qFormat/>
    <w:rsid w:val="003833F9"/>
    <w:rPr>
      <w:rFonts w:ascii="Candara" w:hAnsi="Candara"/>
      <w:b/>
      <w:sz w:val="34"/>
      <w:szCs w:val="34"/>
    </w:rPr>
  </w:style>
  <w:style w:type="paragraph" w:customStyle="1" w:styleId="FTTLessonOverview">
    <w:name w:val="FTT Lesson Overview"/>
    <w:basedOn w:val="FTTLessonPlanStepHeading"/>
    <w:link w:val="FTTLessonOverviewChar"/>
    <w:qFormat/>
    <w:rsid w:val="001846C0"/>
    <w:rPr>
      <w:sz w:val="20"/>
    </w:rPr>
  </w:style>
  <w:style w:type="character" w:customStyle="1" w:styleId="FTTLessonTitleChar">
    <w:name w:val="FTT Lesson Title Char"/>
    <w:basedOn w:val="DefaultParagraphFont"/>
    <w:link w:val="FTTLessonTitle"/>
    <w:rsid w:val="003833F9"/>
    <w:rPr>
      <w:rFonts w:ascii="Candara" w:hAnsi="Candara"/>
      <w:b/>
      <w:sz w:val="34"/>
      <w:szCs w:val="34"/>
    </w:rPr>
  </w:style>
  <w:style w:type="paragraph" w:customStyle="1" w:styleId="FTTActivityLevelTitle">
    <w:name w:val="FTT Activity Level Title"/>
    <w:basedOn w:val="Normal"/>
    <w:link w:val="FTTActivityLevelTitleChar"/>
    <w:qFormat/>
    <w:rsid w:val="007F04D5"/>
    <w:pPr>
      <w:spacing w:after="0" w:line="240" w:lineRule="auto"/>
    </w:pPr>
    <w:rPr>
      <w:b/>
    </w:rPr>
  </w:style>
  <w:style w:type="character" w:customStyle="1" w:styleId="FTTLessonOverviewChar">
    <w:name w:val="FTT Lesson Overview Char"/>
    <w:basedOn w:val="DefaultParagraphFont"/>
    <w:link w:val="FTTLessonOverview"/>
    <w:rsid w:val="001846C0"/>
    <w:rPr>
      <w:rFonts w:ascii="Candara" w:hAnsi="Candara" w:cs="Tahoma"/>
      <w:b/>
      <w:smallCaps/>
      <w:color w:val="262626" w:themeColor="text1" w:themeTint="D9"/>
      <w:sz w:val="20"/>
      <w:szCs w:val="15"/>
    </w:rPr>
  </w:style>
  <w:style w:type="character" w:customStyle="1" w:styleId="FTTActivityLevelTitleChar">
    <w:name w:val="FTT Activity Level Title Char"/>
    <w:basedOn w:val="DefaultParagraphFont"/>
    <w:link w:val="FTTActivityLevelTitle"/>
    <w:rsid w:val="007F04D5"/>
    <w:rPr>
      <w:b/>
    </w:rPr>
  </w:style>
  <w:style w:type="paragraph" w:customStyle="1" w:styleId="FTTLessonBullets">
    <w:name w:val="FTT Lesson Bullets"/>
    <w:basedOn w:val="LadderBullet"/>
    <w:link w:val="FTTLessonBulletsChar"/>
    <w:autoRedefine/>
    <w:qFormat/>
    <w:rsid w:val="0004514B"/>
    <w:pPr>
      <w:framePr w:hSpace="180" w:wrap="around" w:vAnchor="text" w:hAnchor="text" w:y="1"/>
      <w:numPr>
        <w:ilvl w:val="1"/>
      </w:numPr>
      <w:spacing w:after="60"/>
      <w:ind w:left="569" w:hanging="270"/>
      <w:contextualSpacing w:val="0"/>
      <w:suppressOverlap/>
    </w:pPr>
    <w:rPr>
      <w:rFonts w:cs="Calibri"/>
      <w:color w:val="000000" w:themeColor="text1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FTTLessonPlanStepHeading">
    <w:name w:val="FTT Lesson Plan Step Heading"/>
    <w:basedOn w:val="FTTLPPBoldSubheading"/>
    <w:link w:val="FTTLessonPlanStepHeadingChar"/>
    <w:qFormat/>
    <w:rsid w:val="00296924"/>
    <w:rPr>
      <w:smallCaps/>
      <w:color w:val="262626" w:themeColor="text1" w:themeTint="D9"/>
      <w:sz w:val="18"/>
    </w:rPr>
  </w:style>
  <w:style w:type="character" w:customStyle="1" w:styleId="FTTLessonBulletsChar">
    <w:name w:val="FTT Lesson Bullets Char"/>
    <w:basedOn w:val="LadderBulletChar"/>
    <w:link w:val="FTTLessonBullets"/>
    <w:rsid w:val="0004514B"/>
    <w:rPr>
      <w:rFonts w:ascii="Candara" w:hAnsi="Candara" w:cs="Calibri"/>
      <w:bCs/>
      <w:color w:val="000000" w:themeColor="text1"/>
      <w:sz w:val="16"/>
      <w:szCs w:val="16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FTTActivityLevelWhiteTitle">
    <w:name w:val="FTT Activity Level White Title"/>
    <w:basedOn w:val="FTTActivityLevelTitle"/>
    <w:qFormat/>
    <w:rsid w:val="00296924"/>
    <w:rPr>
      <w:color w:val="FFFFFF" w:themeColor="background1"/>
    </w:rPr>
  </w:style>
  <w:style w:type="character" w:customStyle="1" w:styleId="FTTLessonPlanStepHeadingChar">
    <w:name w:val="FTT Lesson Plan Step Heading Char"/>
    <w:basedOn w:val="FTTLPPBoldSubheadingChar"/>
    <w:link w:val="FTTLessonPlanStepHeading"/>
    <w:rsid w:val="00296924"/>
    <w:rPr>
      <w:rFonts w:ascii="Candara" w:hAnsi="Candara" w:cs="Tahoma"/>
      <w:b/>
      <w:smallCaps/>
      <w:color w:val="262626" w:themeColor="text1" w:themeTint="D9"/>
      <w:sz w:val="18"/>
      <w:szCs w:val="15"/>
    </w:rPr>
  </w:style>
  <w:style w:type="paragraph" w:customStyle="1" w:styleId="FTTLessonSpacer">
    <w:name w:val="FTT Lesson Spacer"/>
    <w:basedOn w:val="FTTLessonPlanStepHeading"/>
    <w:link w:val="FTTLessonSpacerChar"/>
    <w:qFormat/>
    <w:rsid w:val="0090589C"/>
    <w:rPr>
      <w:color w:val="FFFFCC"/>
      <w:sz w:val="4"/>
      <w14:textFill>
        <w14:solidFill>
          <w14:srgbClr w14:val="FFFFCC">
            <w14:lumMod w14:val="85000"/>
            <w14:lumOff w14:val="15000"/>
          </w14:srgbClr>
        </w14:solidFill>
      </w14:textFill>
    </w:rPr>
  </w:style>
  <w:style w:type="paragraph" w:customStyle="1" w:styleId="FTTResourceAssessmentBullet">
    <w:name w:val="FTT Resource/Assessment Bullet"/>
    <w:basedOn w:val="LadderBullet"/>
    <w:link w:val="FTTResourceAssessmentBulletChar"/>
    <w:autoRedefine/>
    <w:qFormat/>
    <w:rsid w:val="009175C6"/>
    <w:pPr>
      <w:numPr>
        <w:numId w:val="0"/>
      </w:numPr>
      <w:spacing w:after="60"/>
      <w:contextualSpacing w:val="0"/>
    </w:pPr>
    <w:rPr>
      <w:sz w:val="13"/>
    </w:rPr>
  </w:style>
  <w:style w:type="character" w:customStyle="1" w:styleId="FTTLessonSpacerChar">
    <w:name w:val="FTT Lesson Spacer Char"/>
    <w:basedOn w:val="FTTLessonPlanStepHeadingChar"/>
    <w:link w:val="FTTLessonSpacer"/>
    <w:rsid w:val="0090589C"/>
    <w:rPr>
      <w:rFonts w:ascii="Candara" w:hAnsi="Candara" w:cs="Tahoma"/>
      <w:b/>
      <w:smallCaps/>
      <w:color w:val="FFFFCC"/>
      <w:sz w:val="4"/>
      <w:szCs w:val="15"/>
      <w14:textFill>
        <w14:solidFill>
          <w14:srgbClr w14:val="FFFFCC">
            <w14:lumMod w14:val="85000"/>
            <w14:lumOff w14:val="15000"/>
          </w14:srgbClr>
        </w14:solidFill>
      </w14:textFill>
    </w:rPr>
  </w:style>
  <w:style w:type="paragraph" w:styleId="NoSpacing">
    <w:name w:val="No Spacing"/>
    <w:uiPriority w:val="1"/>
    <w:qFormat/>
    <w:rsid w:val="00B64857"/>
    <w:pPr>
      <w:spacing w:after="0" w:line="240" w:lineRule="auto"/>
    </w:pPr>
  </w:style>
  <w:style w:type="character" w:customStyle="1" w:styleId="FTTResourceAssessmentBulletChar">
    <w:name w:val="FTT Resource/Assessment Bullet Char"/>
    <w:basedOn w:val="LadderBulletChar"/>
    <w:link w:val="FTTResourceAssessmentBullet"/>
    <w:rsid w:val="009175C6"/>
    <w:rPr>
      <w:rFonts w:ascii="Candara" w:hAnsi="Candara" w:cs="Tahoma"/>
      <w:bCs/>
      <w:color w:val="262626" w:themeColor="text1" w:themeTint="D9"/>
      <w:sz w:val="13"/>
      <w:szCs w:val="16"/>
    </w:rPr>
  </w:style>
  <w:style w:type="character" w:styleId="Hyperlink">
    <w:name w:val="Hyperlink"/>
    <w:basedOn w:val="DefaultParagraphFont"/>
    <w:uiPriority w:val="99"/>
    <w:unhideWhenUsed/>
    <w:rsid w:val="00815BF8"/>
    <w:rPr>
      <w:color w:val="0000FF" w:themeColor="hyperlink"/>
      <w:u w:val="single"/>
    </w:rPr>
  </w:style>
  <w:style w:type="paragraph" w:customStyle="1" w:styleId="Overviewtext">
    <w:name w:val="Overview text"/>
    <w:basedOn w:val="FTTLessonOverview"/>
    <w:link w:val="OverviewtextChar"/>
    <w:autoRedefine/>
    <w:qFormat/>
    <w:rsid w:val="00DE0D25"/>
    <w:rPr>
      <w:smallCaps w:val="0"/>
      <w:sz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547C05"/>
    <w:rPr>
      <w:color w:val="800080" w:themeColor="followedHyperlink"/>
      <w:u w:val="single"/>
    </w:rPr>
  </w:style>
  <w:style w:type="character" w:customStyle="1" w:styleId="OverviewtextChar">
    <w:name w:val="Overview text Char"/>
    <w:basedOn w:val="FTTLessonOverviewChar"/>
    <w:link w:val="Overviewtext"/>
    <w:rsid w:val="00DE0D25"/>
    <w:rPr>
      <w:rFonts w:ascii="Candara" w:hAnsi="Candara" w:cs="Tahoma"/>
      <w:b/>
      <w:smallCaps w:val="0"/>
      <w:color w:val="262626" w:themeColor="text1" w:themeTint="D9"/>
      <w:sz w:val="15"/>
      <w:szCs w:val="15"/>
    </w:rPr>
  </w:style>
  <w:style w:type="paragraph" w:customStyle="1" w:styleId="FTTLessonStandard">
    <w:name w:val="FTT Lesson Standard"/>
    <w:basedOn w:val="Normal"/>
    <w:link w:val="FTTLessonStandardChar"/>
    <w:qFormat/>
    <w:rsid w:val="00CB76DF"/>
    <w:pPr>
      <w:autoSpaceDE w:val="0"/>
      <w:autoSpaceDN w:val="0"/>
      <w:adjustRightInd w:val="0"/>
      <w:spacing w:after="0" w:line="240" w:lineRule="auto"/>
    </w:pPr>
    <w:rPr>
      <w:rFonts w:ascii="Candara" w:hAnsi="Candara" w:cs="Gotham-Book"/>
      <w:color w:val="262626" w:themeColor="text1" w:themeTint="D9"/>
      <w:sz w:val="15"/>
      <w:szCs w:val="15"/>
    </w:rPr>
  </w:style>
  <w:style w:type="character" w:customStyle="1" w:styleId="FTTLessonStandardChar">
    <w:name w:val="FTT Lesson Standard Char"/>
    <w:basedOn w:val="DefaultParagraphFont"/>
    <w:link w:val="FTTLessonStandard"/>
    <w:rsid w:val="00CB76DF"/>
    <w:rPr>
      <w:rFonts w:ascii="Candara" w:hAnsi="Candara" w:cs="Gotham-Book"/>
      <w:color w:val="262626" w:themeColor="text1" w:themeTint="D9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6717-941C-49FA-9655-A8C17AC6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1302</Words>
  <Characters>5900</Characters>
  <Application>Microsoft Office Word</Application>
  <DocSecurity>0</DocSecurity>
  <Lines>140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Lesson Plan</vt:lpstr>
    </vt:vector>
  </TitlesOfParts>
  <Company>Hewlett-Packard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Lesson Plan</dc:title>
  <dc:creator>For the Teachers</dc:creator>
  <cp:lastModifiedBy>TJB</cp:lastModifiedBy>
  <cp:revision>10</cp:revision>
  <cp:lastPrinted>2013-04-12T09:36:00Z</cp:lastPrinted>
  <dcterms:created xsi:type="dcterms:W3CDTF">2013-04-12T08:58:00Z</dcterms:created>
  <dcterms:modified xsi:type="dcterms:W3CDTF">2013-04-12T17:28:00Z</dcterms:modified>
</cp:coreProperties>
</file>