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88" w:rsidRPr="000F0CE0" w:rsidRDefault="00214702" w:rsidP="003833F9">
      <w:pPr>
        <w:pStyle w:val="FTTLessonTitle"/>
        <w:rPr>
          <w:color w:val="262626" w:themeColor="text1" w:themeTint="D9"/>
        </w:rPr>
      </w:pPr>
      <w:r>
        <w:rPr>
          <w:color w:val="262626" w:themeColor="text1" w:themeTint="D9"/>
        </w:rPr>
        <w:t>$1 Math</w:t>
      </w:r>
    </w:p>
    <w:p w:rsidR="00DE0D25" w:rsidRPr="009175C6" w:rsidRDefault="003833F9" w:rsidP="001846C0">
      <w:pPr>
        <w:pStyle w:val="FTTLessonOverview"/>
        <w:rPr>
          <w:szCs w:val="20"/>
        </w:rPr>
      </w:pPr>
      <w:r w:rsidRPr="009175C6">
        <w:rPr>
          <w:szCs w:val="20"/>
        </w:rPr>
        <w:t xml:space="preserve">Overview: </w:t>
      </w:r>
    </w:p>
    <w:p w:rsidR="00B27502" w:rsidRPr="006821B6" w:rsidRDefault="003833F9" w:rsidP="00DE0D25">
      <w:pPr>
        <w:pStyle w:val="FTTLessonOverview"/>
        <w:rPr>
          <w:sz w:val="15"/>
        </w:rPr>
      </w:pPr>
      <w:r w:rsidRPr="009175C6">
        <w:rPr>
          <w:szCs w:val="20"/>
        </w:rPr>
        <w:t xml:space="preserve"> </w:t>
      </w:r>
      <w:r w:rsidR="00B27502" w:rsidRPr="009175C6">
        <w:rPr>
          <w:rStyle w:val="FTTLessonPlanStepHeadingChar"/>
          <w:b/>
          <w:sz w:val="20"/>
          <w:szCs w:val="20"/>
        </w:rPr>
        <w:t>Higher Level Activity</w:t>
      </w:r>
      <w:r w:rsidR="00DE0D25" w:rsidRPr="009175C6">
        <w:rPr>
          <w:rStyle w:val="FTTLessonPlanStepHeadingChar"/>
          <w:b/>
          <w:sz w:val="20"/>
          <w:szCs w:val="20"/>
        </w:rPr>
        <w:t>:</w:t>
      </w:r>
      <w:r w:rsidR="00DE0D25">
        <w:rPr>
          <w:rStyle w:val="FTTLessonPlanStepHeadingChar"/>
          <w:b/>
        </w:rPr>
        <w:t xml:space="preserve"> </w:t>
      </w:r>
      <w:r w:rsidR="00B27502" w:rsidRPr="00DE0D25">
        <w:rPr>
          <w:rStyle w:val="OverviewtextChar"/>
          <w:smallCaps w:val="0"/>
        </w:rPr>
        <w:t>Rea</w:t>
      </w:r>
    </w:p>
    <w:p w:rsidR="00B27502" w:rsidRPr="009175C6" w:rsidRDefault="00B27502" w:rsidP="00B27502">
      <w:pPr>
        <w:pStyle w:val="FTTLessonOverview"/>
        <w:rPr>
          <w:sz w:val="14"/>
        </w:rPr>
      </w:pPr>
    </w:p>
    <w:p w:rsidR="00B27502" w:rsidRPr="006821B6" w:rsidRDefault="00B27502" w:rsidP="00DE0D25">
      <w:pPr>
        <w:pStyle w:val="FTTLessonOverview"/>
        <w:rPr>
          <w:sz w:val="15"/>
        </w:rPr>
      </w:pPr>
      <w:r w:rsidRPr="00DE0D25">
        <w:rPr>
          <w:smallCaps w:val="0"/>
        </w:rPr>
        <w:t>Mid-Level Activity</w:t>
      </w:r>
      <w:r w:rsidR="00DE0D25" w:rsidRPr="00DE0D25">
        <w:rPr>
          <w:smallCaps w:val="0"/>
        </w:rPr>
        <w:t>:</w:t>
      </w:r>
      <w:r w:rsidR="00DE0D25">
        <w:t xml:space="preserve"> </w:t>
      </w:r>
      <w:r w:rsidR="00DA0553" w:rsidRPr="00DE0D25">
        <w:rPr>
          <w:b w:val="0"/>
          <w:smallCaps w:val="0"/>
          <w:sz w:val="15"/>
        </w:rPr>
        <w:t>Rea</w:t>
      </w:r>
    </w:p>
    <w:p w:rsidR="00B27502" w:rsidRPr="009175C6" w:rsidRDefault="00B27502" w:rsidP="00B27502">
      <w:pPr>
        <w:pStyle w:val="FTTLessonOverview"/>
        <w:rPr>
          <w:sz w:val="14"/>
        </w:rPr>
      </w:pPr>
    </w:p>
    <w:p w:rsidR="00B27502" w:rsidRPr="006821B6" w:rsidRDefault="00653C3F" w:rsidP="00DE0D25">
      <w:pPr>
        <w:pStyle w:val="FTTLessonOverview"/>
        <w:rPr>
          <w:sz w:val="15"/>
        </w:rPr>
      </w:pPr>
      <w:r w:rsidRPr="00712962">
        <w:rPr>
          <w:smallCaps w:val="0"/>
        </w:rPr>
        <w:t xml:space="preserve">Lower </w:t>
      </w:r>
      <w:r w:rsidR="00B27502" w:rsidRPr="00712962">
        <w:rPr>
          <w:smallCaps w:val="0"/>
        </w:rPr>
        <w:t>Level Activity</w:t>
      </w:r>
      <w:r w:rsidR="00DE0D25" w:rsidRPr="00712962">
        <w:rPr>
          <w:smallCaps w:val="0"/>
        </w:rPr>
        <w:t>:</w:t>
      </w:r>
      <w:r w:rsidR="00DE0D25">
        <w:t xml:space="preserve"> </w:t>
      </w:r>
      <w:r w:rsidR="00712962">
        <w:rPr>
          <w:b w:val="0"/>
          <w:smallCaps w:val="0"/>
          <w:sz w:val="15"/>
        </w:rPr>
        <w:t>As</w:t>
      </w:r>
      <w:r w:rsidR="00B27502" w:rsidRPr="00DE0D25">
        <w:rPr>
          <w:b w:val="0"/>
          <w:smallCaps w:val="0"/>
          <w:sz w:val="15"/>
        </w:rPr>
        <w:t xml:space="preserve"> </w:t>
      </w:r>
    </w:p>
    <w:p w:rsidR="006173E1" w:rsidRPr="009175C6" w:rsidRDefault="006173E1" w:rsidP="009175C6">
      <w:pPr>
        <w:pStyle w:val="FTTResourceAssessmentBullet"/>
      </w:pPr>
    </w:p>
    <w:p w:rsidR="002B3CCF" w:rsidRDefault="002B3CCF" w:rsidP="002B3CCF">
      <w:pPr>
        <w:pStyle w:val="FTTLessonOverview"/>
      </w:pPr>
      <w:r>
        <w:t xml:space="preserve">For All Students: </w:t>
      </w:r>
    </w:p>
    <w:p w:rsidR="00F11C58" w:rsidRDefault="002B3CCF" w:rsidP="002B3CCF">
      <w:pPr>
        <w:pStyle w:val="LadderBullet"/>
        <w:rPr>
          <w:sz w:val="15"/>
          <w:szCs w:val="15"/>
        </w:rPr>
      </w:pPr>
      <w:r w:rsidRPr="00F11C58">
        <w:rPr>
          <w:sz w:val="15"/>
          <w:szCs w:val="15"/>
        </w:rPr>
        <w:t>App</w:t>
      </w:r>
    </w:p>
    <w:p w:rsidR="002B3CCF" w:rsidRDefault="002B3CCF" w:rsidP="009175C6">
      <w:pPr>
        <w:pStyle w:val="LadderBullet"/>
        <w:rPr>
          <w:sz w:val="15"/>
          <w:szCs w:val="15"/>
        </w:rPr>
      </w:pPr>
      <w:r w:rsidRPr="00F11C58">
        <w:rPr>
          <w:sz w:val="15"/>
          <w:szCs w:val="15"/>
        </w:rPr>
        <w:t>Opportunities for students to work together and to share and discuss responses</w:t>
      </w:r>
    </w:p>
    <w:p w:rsidR="00F11C58" w:rsidRPr="00F11C58" w:rsidRDefault="00F11C58" w:rsidP="00F11C58">
      <w:pPr>
        <w:pStyle w:val="LadderBullet"/>
        <w:numPr>
          <w:ilvl w:val="0"/>
          <w:numId w:val="0"/>
        </w:numPr>
        <w:ind w:left="90"/>
        <w:rPr>
          <w:sz w:val="15"/>
          <w:szCs w:val="15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98"/>
      </w:tblGrid>
      <w:tr w:rsidR="00BE3781" w:rsidRPr="00327E73" w:rsidTr="001362D3">
        <w:trPr>
          <w:trHeight w:val="260"/>
        </w:trPr>
        <w:tc>
          <w:tcPr>
            <w:tcW w:w="4698" w:type="dxa"/>
            <w:shd w:val="clear" w:color="auto" w:fill="C6D9F1" w:themeFill="text2" w:themeFillTint="33"/>
          </w:tcPr>
          <w:p w:rsidR="00BE3781" w:rsidRPr="000F0CE0" w:rsidRDefault="00BE3781" w:rsidP="00DE0D25">
            <w:pPr>
              <w:pStyle w:val="FTTLessonOverview"/>
              <w:rPr>
                <w:sz w:val="17"/>
                <w:szCs w:val="17"/>
              </w:rPr>
            </w:pPr>
            <w:r w:rsidRPr="000F0CE0">
              <w:t>Related Common Core State Standards:</w:t>
            </w:r>
          </w:p>
          <w:p w:rsidR="00BE3781" w:rsidRPr="000F0CE0" w:rsidRDefault="00BE3781" w:rsidP="00DF3E74">
            <w:pPr>
              <w:rPr>
                <w:rFonts w:ascii="Candara" w:hAnsi="Candara" w:cs="Tahoma"/>
                <w:color w:val="262626" w:themeColor="text1" w:themeTint="D9"/>
                <w:sz w:val="6"/>
                <w:szCs w:val="14"/>
              </w:rPr>
            </w:pP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9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– 12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2b. Provide an objective summary of the text.</w:t>
            </w: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6"/>
                <w:szCs w:val="16"/>
              </w:rPr>
            </w:pP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8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 Grade: Informational Text: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2b. Provide an objective summary of the text.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 w:cs="Tahom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Delineate and evaluate the argument and specific claims in a text, assessing whether the reasoning is sound and the evidence is relevant and sufficient; recognize when irrelevant evidence is introduced.</w:t>
            </w:r>
          </w:p>
          <w:p w:rsidR="00BE3781" w:rsidRPr="000F0CE0" w:rsidRDefault="00BE3781" w:rsidP="00DF3E74">
            <w:pP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7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 Grade: Informational Text: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2b. Provide an objective summary of the text.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Trace and evaluate the argument and specific claims in a text, assessing whether the reasoning is sound and the evidence is relevant and sufficient to support the claims.</w:t>
            </w: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6"/>
                <w:szCs w:val="16"/>
              </w:rPr>
            </w:pP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6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2. Determine a central idea of a text and how it is conveyed through particular details; provide a summary of the text distinct from personal opinions or judgments.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Trace and evaluate the argument and specific claims in a text, distinguishing claims that are supported by reasons and evidence from claims that are not.</w:t>
            </w: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6"/>
                <w:szCs w:val="16"/>
              </w:rPr>
            </w:pP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5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Explain how an author uses reasons and evidence to support particular points in a text, identifying which reasons and evidence support which point(s).</w:t>
            </w: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6"/>
                <w:szCs w:val="16"/>
              </w:rPr>
            </w:pP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4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Explain how an author uses reasons and evidence to support particular points in a text.</w:t>
            </w: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6"/>
                <w:szCs w:val="16"/>
              </w:rPr>
            </w:pP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3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rd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BE3781" w:rsidRPr="00DE0D25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2. Determine the main idea of a text; recount the key details and explain how they support the main idea.</w:t>
            </w:r>
          </w:p>
          <w:p w:rsidR="00BE3781" w:rsidRPr="000F0CE0" w:rsidRDefault="00BE3781" w:rsidP="00DF3E7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6. Distinguish their own point of view from that of the author of a text.</w:t>
            </w:r>
          </w:p>
        </w:tc>
      </w:tr>
    </w:tbl>
    <w:p w:rsidR="00BE3781" w:rsidRPr="000F0CE0" w:rsidRDefault="00BE3781" w:rsidP="00BE3781">
      <w:pPr>
        <w:rPr>
          <w:rFonts w:ascii="Candara" w:eastAsia="Times New Roman" w:hAnsi="Candara" w:cs="Tahoma"/>
          <w:color w:val="262626" w:themeColor="text1" w:themeTint="D9"/>
          <w:sz w:val="10"/>
          <w:szCs w:val="10"/>
        </w:rPr>
      </w:pP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t>Common Core State Standards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Authors: National Governors Association Center for Best Practices, Council of Chief State School Officers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Title: Common Core State Standards (insert specific content area if you are using only one)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Publisher: National Governors Association</w:t>
      </w:r>
      <w:r w:rsidRPr="000F0CE0">
        <w:rPr>
          <w:rFonts w:ascii="Candara" w:eastAsia="Times New Roman" w:hAnsi="Candara" w:cs="Tahoma"/>
          <w:color w:val="262626" w:themeColor="text1" w:themeTint="D9"/>
          <w:sz w:val="10"/>
          <w:szCs w:val="10"/>
        </w:rPr>
        <w:t xml:space="preserve"> Center for Best Practices, Council of Chief State School Officers, Washington D.C. -  Copyright Date: 2010</w:t>
      </w:r>
    </w:p>
    <w:p w:rsidR="00BE3781" w:rsidRDefault="00BE3781" w:rsidP="00BE3781">
      <w:pPr>
        <w:rPr>
          <w:sz w:val="4"/>
        </w:rPr>
      </w:pPr>
    </w:p>
    <w:tbl>
      <w:tblPr>
        <w:tblStyle w:val="LightShading-Accent3"/>
        <w:tblW w:w="4608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1170"/>
      </w:tblGrid>
      <w:tr w:rsidR="00BE3781" w:rsidRPr="00F66A33" w:rsidTr="00C2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DF3E74">
            <w:pPr>
              <w:rPr>
                <w:rFonts w:ascii="Candara" w:hAnsi="Candara" w:cstheme="minorHAnsi"/>
                <w:color w:val="262626" w:themeColor="text1" w:themeTint="D9"/>
                <w:szCs w:val="18"/>
              </w:rPr>
            </w:pPr>
            <w:r w:rsidRPr="000F0CE0">
              <w:rPr>
                <w:color w:val="262626" w:themeColor="text1" w:themeTint="D9"/>
              </w:rPr>
              <w:br w:type="column"/>
            </w:r>
            <w:r w:rsidRPr="000F0CE0">
              <w:rPr>
                <w:rFonts w:ascii="Candara" w:hAnsi="Candara" w:cstheme="minorHAnsi"/>
                <w:color w:val="262626" w:themeColor="text1" w:themeTint="D9"/>
                <w:szCs w:val="18"/>
              </w:rPr>
              <w:t>DesCartes Statements: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DF3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262626" w:themeColor="text1" w:themeTint="D9"/>
                <w:sz w:val="16"/>
                <w:szCs w:val="16"/>
              </w:rPr>
            </w:pPr>
          </w:p>
        </w:tc>
      </w:tr>
      <w:tr w:rsidR="00BE3781" w:rsidRPr="00F66A33" w:rsidTr="00C2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BE3781" w:rsidRPr="000F0CE0" w:rsidRDefault="00BE3781" w:rsidP="00DF3E74">
            <w:pP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Above 230:</w:t>
            </w:r>
          </w:p>
          <w:p w:rsidR="00BE3781" w:rsidRPr="000F0CE0" w:rsidRDefault="00BE3781" w:rsidP="00F11C58">
            <w:pPr>
              <w:pStyle w:val="ListParagraph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proofErr w:type="spellStart"/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Loc</w:t>
            </w:r>
            <w:proofErr w:type="spellEnd"/>
          </w:p>
        </w:tc>
        <w:tc>
          <w:tcPr>
            <w:tcW w:w="1170" w:type="dxa"/>
          </w:tcPr>
          <w:p w:rsidR="00BE3781" w:rsidRPr="000F0CE0" w:rsidRDefault="00BE3781" w:rsidP="00DF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DF3E74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221-230</w:t>
            </w:r>
          </w:p>
          <w:p w:rsidR="00F11C58" w:rsidRPr="000F0CE0" w:rsidRDefault="00BE3781" w:rsidP="00F11C5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Cs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Segoe UI"/>
                <w:b w:val="0"/>
                <w:color w:val="262626" w:themeColor="text1" w:themeTint="D9"/>
                <w:sz w:val="16"/>
                <w:szCs w:val="16"/>
              </w:rPr>
              <w:t>Lo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70" w:type="dxa"/>
          </w:tcPr>
          <w:p w:rsidR="00BE3781" w:rsidRPr="000F0CE0" w:rsidRDefault="00BE3781" w:rsidP="00DF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DF3E74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211-220:</w:t>
            </w:r>
          </w:p>
          <w:p w:rsidR="00F11C58" w:rsidRPr="000F0CE0" w:rsidRDefault="00BE3781" w:rsidP="00F11C58">
            <w:pPr>
              <w:pStyle w:val="LadderBullet"/>
              <w:rPr>
                <w:b w:val="0"/>
                <w:bCs/>
              </w:rPr>
            </w:pPr>
            <w:r w:rsidRPr="000F0CE0">
              <w:rPr>
                <w:b w:val="0"/>
              </w:rPr>
              <w:t>Lo</w:t>
            </w:r>
          </w:p>
          <w:p w:rsidR="00BE3781" w:rsidRPr="000F0CE0" w:rsidRDefault="00BE3781" w:rsidP="00D826DE">
            <w:pPr>
              <w:pStyle w:val="LadderBullet"/>
            </w:pPr>
          </w:p>
        </w:tc>
        <w:tc>
          <w:tcPr>
            <w:tcW w:w="1170" w:type="dxa"/>
          </w:tcPr>
          <w:p w:rsidR="00BE3781" w:rsidRPr="000F0CE0" w:rsidRDefault="00BE3781" w:rsidP="00DF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DF3E74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201-210:</w:t>
            </w:r>
          </w:p>
          <w:p w:rsidR="00F11C58" w:rsidRPr="000F0CE0" w:rsidRDefault="00BE3781" w:rsidP="00F11C5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bCs w:val="0"/>
                <w:color w:val="262626" w:themeColor="text1" w:themeTint="D9"/>
                <w:sz w:val="16"/>
                <w:szCs w:val="16"/>
              </w:rPr>
            </w:pPr>
            <w:proofErr w:type="spellStart"/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Gi</w:t>
            </w:r>
            <w:proofErr w:type="spellEnd"/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70" w:type="dxa"/>
          </w:tcPr>
          <w:p w:rsidR="00BE3781" w:rsidRPr="000F0CE0" w:rsidRDefault="00BE3781" w:rsidP="00DF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DF3E74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191-200</w:t>
            </w:r>
          </w:p>
          <w:p w:rsidR="00F11C58" w:rsidRPr="000F0CE0" w:rsidRDefault="00BE3781" w:rsidP="00F11C5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bCs w:val="0"/>
                <w:color w:val="262626" w:themeColor="text1" w:themeTint="D9"/>
                <w:sz w:val="16"/>
                <w:szCs w:val="16"/>
              </w:rPr>
            </w:pPr>
            <w:proofErr w:type="spellStart"/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Giv</w:t>
            </w:r>
            <w:proofErr w:type="spellEnd"/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BE3781" w:rsidRPr="000F0CE0" w:rsidRDefault="00BE3781" w:rsidP="00DF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DF3E74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181-190</w:t>
            </w:r>
          </w:p>
          <w:p w:rsidR="00F11C58" w:rsidRPr="000F0CE0" w:rsidRDefault="00BE3781" w:rsidP="00F11C5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Cs w:val="0"/>
                <w:color w:val="262626" w:themeColor="text1" w:themeTint="D9"/>
                <w:sz w:val="16"/>
                <w:szCs w:val="16"/>
              </w:rPr>
            </w:pPr>
            <w:proofErr w:type="spellStart"/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Gi</w:t>
            </w:r>
            <w:proofErr w:type="spellEnd"/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70" w:type="dxa"/>
          </w:tcPr>
          <w:p w:rsidR="00BE3781" w:rsidRPr="000F0CE0" w:rsidRDefault="00BE3781" w:rsidP="00DF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F11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DF3E74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171-180</w:t>
            </w:r>
          </w:p>
          <w:p w:rsidR="00BE3781" w:rsidRPr="000F0CE0" w:rsidRDefault="00BE3781" w:rsidP="00F11C5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C </w:t>
            </w:r>
          </w:p>
        </w:tc>
        <w:tc>
          <w:tcPr>
            <w:tcW w:w="1170" w:type="dxa"/>
          </w:tcPr>
          <w:p w:rsidR="00BE3781" w:rsidRPr="000F0CE0" w:rsidRDefault="00BE3781" w:rsidP="00DF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F11C58" w:rsidRPr="00F66A33" w:rsidTr="00F11C5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F11C58" w:rsidRPr="000F0CE0" w:rsidRDefault="00F11C58" w:rsidP="004B0538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</w:t>
            </w:r>
            <w: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6</w:t>
            </w: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1-1</w:t>
            </w:r>
            <w: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7</w:t>
            </w: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0</w:t>
            </w:r>
          </w:p>
          <w:p w:rsidR="00F11C58" w:rsidRPr="000F0CE0" w:rsidRDefault="00F11C58" w:rsidP="00F11C5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C </w:t>
            </w:r>
          </w:p>
        </w:tc>
        <w:tc>
          <w:tcPr>
            <w:tcW w:w="1170" w:type="dxa"/>
          </w:tcPr>
          <w:p w:rsidR="00F11C58" w:rsidRPr="000F0CE0" w:rsidRDefault="00F11C58" w:rsidP="004B0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F11C58" w:rsidRPr="00F66A33" w:rsidTr="00C2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bottom w:val="single" w:sz="18" w:space="0" w:color="76923C" w:themeColor="accent3" w:themeShade="BF"/>
            </w:tcBorders>
            <w:vAlign w:val="center"/>
          </w:tcPr>
          <w:p w:rsidR="00F11C58" w:rsidRPr="000F0CE0" w:rsidRDefault="00F11C58" w:rsidP="004B0538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 xml:space="preserve">RIT </w:t>
            </w:r>
            <w: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Below 161</w:t>
            </w:r>
          </w:p>
          <w:p w:rsidR="00F11C58" w:rsidRPr="000F0CE0" w:rsidRDefault="00F11C58" w:rsidP="00F11C5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C </w:t>
            </w:r>
          </w:p>
        </w:tc>
        <w:tc>
          <w:tcPr>
            <w:tcW w:w="1170" w:type="dxa"/>
            <w:tcBorders>
              <w:bottom w:val="single" w:sz="18" w:space="0" w:color="76923C" w:themeColor="accent3" w:themeShade="BF"/>
            </w:tcBorders>
          </w:tcPr>
          <w:p w:rsidR="00F11C58" w:rsidRPr="000F0CE0" w:rsidRDefault="00F11C58" w:rsidP="004B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</w:tbl>
    <w:p w:rsidR="00BE3781" w:rsidRDefault="00BE3781" w:rsidP="00BE3781"/>
    <w:p w:rsidR="00547C05" w:rsidRDefault="00547C05" w:rsidP="00BE3781"/>
    <w:p w:rsidR="00547C05" w:rsidRDefault="00547C05" w:rsidP="00BE3781">
      <w:pPr>
        <w:sectPr w:rsidR="00547C05" w:rsidSect="00262F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00" w:right="990" w:bottom="1080" w:left="1152" w:header="720" w:footer="720" w:gutter="0"/>
          <w:cols w:num="2" w:space="720"/>
          <w:docGrid w:linePitch="360"/>
        </w:sectPr>
      </w:pPr>
    </w:p>
    <w:tbl>
      <w:tblPr>
        <w:tblStyle w:val="TableGrid"/>
        <w:tblW w:w="10017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3883"/>
        <w:gridCol w:w="3884"/>
        <w:gridCol w:w="2250"/>
      </w:tblGrid>
      <w:tr w:rsidR="00296924" w:rsidRPr="00296924" w:rsidTr="00296924">
        <w:tc>
          <w:tcPr>
            <w:tcW w:w="10017" w:type="dxa"/>
            <w:gridSpan w:val="3"/>
            <w:tcBorders>
              <w:top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4F6228" w:themeFill="accent3" w:themeFillShade="80"/>
          </w:tcPr>
          <w:p w:rsidR="00727990" w:rsidRPr="00547C05" w:rsidRDefault="00727990" w:rsidP="00296924">
            <w:pPr>
              <w:pStyle w:val="FTTActivityLevelWhiteTitle"/>
              <w:rPr>
                <w:sz w:val="20"/>
              </w:rPr>
            </w:pPr>
            <w:r w:rsidRPr="00296924">
              <w:lastRenderedPageBreak/>
              <w:t xml:space="preserve">Higher-Level </w:t>
            </w:r>
            <w:r w:rsidR="007F04D5" w:rsidRPr="00296924">
              <w:t xml:space="preserve">Lesson &amp; </w:t>
            </w:r>
            <w:r w:rsidRPr="00296924">
              <w:t>Activity:</w:t>
            </w:r>
            <w:r w:rsidR="007F04D5" w:rsidRPr="00296924">
              <w:t xml:space="preserve">                </w:t>
            </w:r>
            <w:r w:rsidR="00296924">
              <w:t xml:space="preserve">                            </w:t>
            </w:r>
            <w:r w:rsidR="007F04D5" w:rsidRPr="00296924">
              <w:rPr>
                <w:sz w:val="20"/>
              </w:rPr>
              <w:t>(1-4 class periods, depending on number of articles read)</w:t>
            </w:r>
          </w:p>
        </w:tc>
      </w:tr>
      <w:tr w:rsidR="006264F4" w:rsidRPr="007D119D" w:rsidTr="001846C0">
        <w:trPr>
          <w:trHeight w:val="3818"/>
        </w:trPr>
        <w:tc>
          <w:tcPr>
            <w:tcW w:w="3883" w:type="dxa"/>
            <w:vMerge w:val="restart"/>
            <w:tcBorders>
              <w:top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64F4" w:rsidRPr="00EF04B4" w:rsidRDefault="006264F4" w:rsidP="001846C0">
            <w:pPr>
              <w:pStyle w:val="FTTLessonOverview"/>
            </w:pPr>
            <w:r w:rsidRPr="00EF04B4">
              <w:lastRenderedPageBreak/>
              <w:t xml:space="preserve">1) </w:t>
            </w:r>
            <w:r w:rsidR="00285AC4" w:rsidRPr="00EF04B4">
              <w:t xml:space="preserve">Read </w:t>
            </w:r>
            <w:r w:rsidR="00D826DE" w:rsidRPr="00EF04B4">
              <w:t>3-4</w:t>
            </w:r>
            <w:r w:rsidR="00285AC4" w:rsidRPr="00EF04B4">
              <w:t xml:space="preserve"> Article</w:t>
            </w:r>
            <w:r w:rsidR="00296924" w:rsidRPr="00EF04B4">
              <w:t>s about One T</w:t>
            </w:r>
            <w:r w:rsidR="00285AC4" w:rsidRPr="00EF04B4">
              <w:t>opic</w:t>
            </w:r>
          </w:p>
          <w:p w:rsidR="001846C0" w:rsidRPr="00EF04B4" w:rsidRDefault="006264F4" w:rsidP="00296924">
            <w:pPr>
              <w:pStyle w:val="FTTLessonPlanStepHeading"/>
              <w:rPr>
                <w:rStyle w:val="FTTLessonPlanStepHeadingChar"/>
                <w:b/>
                <w:smallCaps/>
                <w:sz w:val="20"/>
              </w:rPr>
            </w:pPr>
            <w:r w:rsidRPr="00EF04B4">
              <w:rPr>
                <w:sz w:val="20"/>
              </w:rPr>
              <w:t xml:space="preserve">2) </w:t>
            </w:r>
            <w:r w:rsidRPr="00EF04B4">
              <w:rPr>
                <w:rStyle w:val="FTTLessonPlanStepHeadingChar"/>
                <w:b/>
                <w:smallCaps/>
                <w:sz w:val="20"/>
              </w:rPr>
              <w:t xml:space="preserve">Record </w:t>
            </w:r>
            <w:r w:rsidR="001846C0" w:rsidRPr="00EF04B4">
              <w:rPr>
                <w:rStyle w:val="FTTLessonPlanStepHeadingChar"/>
                <w:b/>
                <w:smallCaps/>
                <w:sz w:val="20"/>
              </w:rPr>
              <w:t>Author’s Facts and</w:t>
            </w:r>
            <w:r w:rsidRPr="00EF04B4">
              <w:rPr>
                <w:rStyle w:val="FTTLessonPlanStepHeadingChar"/>
                <w:b/>
                <w:smallCaps/>
                <w:sz w:val="20"/>
              </w:rPr>
              <w:t xml:space="preserve"> Opinions on </w:t>
            </w:r>
            <w:r w:rsidR="001846C0" w:rsidRPr="00EF04B4">
              <w:rPr>
                <w:rStyle w:val="FTTLessonPlanStepHeadingChar"/>
                <w:b/>
                <w:smallCaps/>
                <w:sz w:val="20"/>
              </w:rPr>
              <w:t xml:space="preserve">  </w:t>
            </w:r>
          </w:p>
          <w:p w:rsidR="006264F4" w:rsidRPr="00EF04B4" w:rsidRDefault="001846C0" w:rsidP="00296924">
            <w:pPr>
              <w:pStyle w:val="FTTLessonPlanStepHeading"/>
              <w:rPr>
                <w:rStyle w:val="FTTLessonPlanStepHeadingChar"/>
                <w:b/>
                <w:smallCaps/>
                <w:sz w:val="20"/>
              </w:rPr>
            </w:pPr>
            <w:r w:rsidRPr="00EF04B4">
              <w:rPr>
                <w:rStyle w:val="FTTLessonPlanStepHeadingChar"/>
                <w:b/>
                <w:smallCaps/>
                <w:sz w:val="20"/>
              </w:rPr>
              <w:t xml:space="preserve">     </w:t>
            </w:r>
            <w:r w:rsidR="006264F4" w:rsidRPr="00EF04B4">
              <w:rPr>
                <w:rStyle w:val="FTTLessonPlanStepHeadingChar"/>
                <w:b/>
                <w:smallCaps/>
                <w:sz w:val="20"/>
              </w:rPr>
              <w:t>Chart</w:t>
            </w:r>
            <w:r w:rsidR="00D826DE" w:rsidRPr="00EF04B4">
              <w:rPr>
                <w:rStyle w:val="FTTLessonPlanStepHeadingChar"/>
                <w:b/>
                <w:smallCaps/>
                <w:sz w:val="20"/>
              </w:rPr>
              <w:t xml:space="preserve"> </w:t>
            </w:r>
          </w:p>
          <w:p w:rsidR="0090589C" w:rsidRPr="00EF04B4" w:rsidRDefault="0090589C" w:rsidP="0090589C">
            <w:pPr>
              <w:pStyle w:val="FTTLessonSpacer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.</w:t>
            </w:r>
          </w:p>
          <w:p w:rsidR="0090589C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Begin reading one article as a whole group. </w:t>
            </w:r>
          </w:p>
          <w:p w:rsidR="0090589C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Identify the first examples of a fact or opinion that come up early in the article. </w:t>
            </w:r>
          </w:p>
          <w:p w:rsidR="0090589C" w:rsidRPr="00EF04B4" w:rsidRDefault="0029692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St</w:t>
            </w:r>
            <w:r w:rsidR="006264F4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udents record on their chart. (Model the process as needed.)</w:t>
            </w:r>
          </w:p>
          <w:p w:rsidR="0090589C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Have students read the rest of the article and the additional articles and complete the chart either alone or w/ partner. </w:t>
            </w:r>
          </w:p>
          <w:p w:rsidR="006264F4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Give students a guideline for the number of facts and opinions to identify in each article (i.e. “at least five”). Number will vary depending on the length of the article.</w:t>
            </w:r>
          </w:p>
          <w:p w:rsidR="006264F4" w:rsidRPr="00EF04B4" w:rsidRDefault="006264F4" w:rsidP="00B64857">
            <w:pPr>
              <w:pStyle w:val="FTTLessonBullets"/>
              <w:numPr>
                <w:ilvl w:val="0"/>
                <w:numId w:val="0"/>
              </w:numPr>
              <w:ind w:left="209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 w:rsidR="006264F4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Suggestion: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Have students keep track in some way of which article each fact/opinion is from (using numbers, citations , or some other identifier)</w:t>
            </w:r>
          </w:p>
        </w:tc>
        <w:tc>
          <w:tcPr>
            <w:tcW w:w="3884" w:type="dxa"/>
            <w:vMerge w:val="restart"/>
            <w:tcBorders>
              <w:top w:val="single" w:sz="4" w:space="0" w:color="76923C" w:themeColor="accent3" w:themeShade="BF"/>
              <w:left w:val="nil"/>
            </w:tcBorders>
            <w:shd w:val="clear" w:color="auto" w:fill="FFFFCC"/>
          </w:tcPr>
          <w:p w:rsidR="00A67892" w:rsidRPr="00EF04B4" w:rsidRDefault="006264F4" w:rsidP="001846C0">
            <w:pPr>
              <w:pStyle w:val="FTTLessonOverview"/>
            </w:pPr>
            <w:r w:rsidRPr="00EF04B4">
              <w:t>3) Write Summary</w:t>
            </w:r>
            <w:r w:rsidR="00A67892" w:rsidRPr="00EF04B4">
              <w:t xml:space="preserve"> Using Facts from All   </w:t>
            </w:r>
          </w:p>
          <w:p w:rsidR="006264F4" w:rsidRPr="00EF04B4" w:rsidRDefault="00A67892" w:rsidP="001846C0">
            <w:pPr>
              <w:pStyle w:val="FTTLessonOverview"/>
            </w:pPr>
            <w:r w:rsidRPr="00EF04B4">
              <w:t xml:space="preserve">      of the Articles</w:t>
            </w:r>
          </w:p>
          <w:p w:rsidR="006264F4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Have students write </w:t>
            </w:r>
            <w:proofErr w:type="gramStart"/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a summary using facts</w:t>
            </w:r>
            <w:proofErr w:type="gramEnd"/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from all of the articles, independently or with a partner.  (Can be used as practice leading into a larger, multi-source research paper.)</w:t>
            </w:r>
          </w:p>
          <w:p w:rsidR="0090589C" w:rsidRPr="00EF04B4" w:rsidRDefault="0090589C" w:rsidP="0090589C">
            <w:pPr>
              <w:pStyle w:val="FTTLessonSpacer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.</w:t>
            </w:r>
          </w:p>
          <w:p w:rsidR="006264F4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If time allows, </w:t>
            </w:r>
            <w:r w:rsidR="00BD3492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share and compare summaries.</w:t>
            </w:r>
          </w:p>
          <w:p w:rsidR="006264F4" w:rsidRPr="00EF04B4" w:rsidRDefault="006264F4" w:rsidP="00296924">
            <w:pPr>
              <w:rPr>
                <w:color w:val="262626" w:themeColor="text1" w:themeTint="D9"/>
              </w:rPr>
            </w:pPr>
          </w:p>
          <w:p w:rsidR="006264F4" w:rsidRPr="00EF04B4" w:rsidRDefault="006264F4" w:rsidP="001846C0">
            <w:pPr>
              <w:pStyle w:val="FTTLessonOverview"/>
            </w:pPr>
            <w:r w:rsidRPr="00EF04B4">
              <w:t>4) Group Discussion and Sharing  Opinions</w:t>
            </w:r>
          </w:p>
          <w:p w:rsidR="0083293B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As a group, talk through the facts and opinions they fo</w:t>
            </w:r>
            <w:r w:rsidR="00245295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und.  There will likely be a variety of correct responses possible.</w:t>
            </w:r>
          </w:p>
          <w:p w:rsidR="006264F4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Discuss: Why do you think the author included these particular opinions? How do the opinions in the article affect what you think about the topic? …about the article?</w:t>
            </w:r>
          </w:p>
          <w:p w:rsidR="0083293B" w:rsidRPr="00EF04B4" w:rsidRDefault="0083293B" w:rsidP="00B64857">
            <w:pPr>
              <w:pStyle w:val="FTTLessonBullets"/>
              <w:numPr>
                <w:ilvl w:val="0"/>
                <w:numId w:val="0"/>
              </w:numPr>
              <w:ind w:left="263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 w:rsidR="00104D80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Have students complete the bottom portion of the chart last (their own opinion).  </w:t>
            </w:r>
          </w:p>
          <w:p w:rsidR="00104D80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If, during the reading, students get distracted wanting to talk about their own opinions on the topic, encourage them to write down their ideas and wait to share them.  </w:t>
            </w:r>
          </w:p>
          <w:p w:rsidR="006264F4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Allow time to share/discuss their opinions at the end of class.</w:t>
            </w: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64F4" w:rsidRPr="00EF04B4" w:rsidRDefault="006264F4" w:rsidP="00A67892">
            <w:pPr>
              <w:pStyle w:val="FTTLessonOverview"/>
            </w:pPr>
            <w:r w:rsidRPr="00EF04B4">
              <w:t>Resources:</w:t>
            </w:r>
          </w:p>
          <w:p w:rsidR="001846C0" w:rsidRPr="00EF04B4" w:rsidRDefault="006264F4" w:rsidP="009175C6">
            <w:pPr>
              <w:pStyle w:val="FTTResourceAssessmentBullet"/>
            </w:pPr>
            <w:r w:rsidRPr="00EF04B4">
              <w:t xml:space="preserve">Fact vs. </w:t>
            </w:r>
            <w:r w:rsidR="00D826DE" w:rsidRPr="00EF04B4">
              <w:t>Opinion Chart for each student</w:t>
            </w:r>
          </w:p>
          <w:p w:rsidR="006264F4" w:rsidRPr="00EF04B4" w:rsidRDefault="001846C0" w:rsidP="009175C6">
            <w:pPr>
              <w:pStyle w:val="FTTResourceAssessmentBullet"/>
            </w:pPr>
            <w:r w:rsidRPr="00EF04B4">
              <w:rPr>
                <w:b/>
              </w:rPr>
              <w:t>Preferred Option:</w:t>
            </w:r>
            <w:r w:rsidR="006264F4" w:rsidRPr="00EF04B4">
              <w:t xml:space="preserve"> </w:t>
            </w:r>
            <w:r w:rsidR="00D826DE" w:rsidRPr="00EF04B4">
              <w:t>B</w:t>
            </w:r>
            <w:r w:rsidR="006264F4" w:rsidRPr="00EF04B4">
              <w:t xml:space="preserve">lank paper so students can draw </w:t>
            </w:r>
            <w:r w:rsidRPr="00EF04B4">
              <w:t>the chart themselves</w:t>
            </w:r>
          </w:p>
          <w:p w:rsidR="001846C0" w:rsidRPr="00EF04B4" w:rsidRDefault="001846C0" w:rsidP="009175C6">
            <w:pPr>
              <w:pStyle w:val="FTTResourceAssessmentBullet"/>
            </w:pPr>
          </w:p>
          <w:p w:rsidR="001846C0" w:rsidRPr="00EF04B4" w:rsidRDefault="001846C0" w:rsidP="009175C6">
            <w:pPr>
              <w:pStyle w:val="FTTResourceAssessmentBullet"/>
            </w:pPr>
            <w:r w:rsidRPr="00EF04B4">
              <w:t>3-4</w:t>
            </w:r>
            <w:r w:rsidR="006264F4" w:rsidRPr="00EF04B4">
              <w:t xml:space="preserve"> short articles about the same topic </w:t>
            </w:r>
          </w:p>
          <w:p w:rsidR="001846C0" w:rsidRPr="00EF04B4" w:rsidRDefault="001846C0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Choose</w:t>
            </w:r>
            <w:r w:rsidR="006264F4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a topic 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about which </w:t>
            </w:r>
            <w:r w:rsidR="006264F4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students will lik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ely have personal opinions</w:t>
            </w:r>
          </w:p>
          <w:p w:rsidR="006264F4" w:rsidRPr="00EF04B4" w:rsidRDefault="006264F4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Articles should be at an appropriately challenging reading level.</w:t>
            </w:r>
          </w:p>
        </w:tc>
      </w:tr>
      <w:tr w:rsidR="006264F4" w:rsidRPr="007D119D" w:rsidTr="00BD3492">
        <w:trPr>
          <w:trHeight w:val="1615"/>
        </w:trPr>
        <w:tc>
          <w:tcPr>
            <w:tcW w:w="3883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64F4" w:rsidRPr="00EF04B4" w:rsidRDefault="006264F4" w:rsidP="00285AC4">
            <w:pPr>
              <w:rPr>
                <w:color w:val="262626" w:themeColor="text1" w:themeTint="D9"/>
              </w:rPr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76923C" w:themeColor="accent3" w:themeShade="BF"/>
            </w:tcBorders>
            <w:shd w:val="clear" w:color="auto" w:fill="FFFFCC"/>
          </w:tcPr>
          <w:p w:rsidR="006264F4" w:rsidRPr="00EF04B4" w:rsidRDefault="006264F4" w:rsidP="00285AC4">
            <w:pPr>
              <w:rPr>
                <w:color w:val="262626" w:themeColor="text1" w:themeTint="D9"/>
              </w:rPr>
            </w:pP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64F4" w:rsidRPr="00EF04B4" w:rsidRDefault="006264F4" w:rsidP="00A67892">
            <w:pPr>
              <w:pStyle w:val="FTTLessonOverview"/>
            </w:pPr>
            <w:r w:rsidRPr="00EF04B4">
              <w:t xml:space="preserve">Means of Assessment:  </w:t>
            </w:r>
          </w:p>
          <w:p w:rsidR="006264F4" w:rsidRPr="00EF04B4" w:rsidRDefault="006264F4" w:rsidP="009175C6">
            <w:pPr>
              <w:pStyle w:val="FTTResourceAssessmentBullet"/>
            </w:pPr>
            <w:r w:rsidRPr="00EF04B4">
              <w:t>Discussion participation</w:t>
            </w:r>
          </w:p>
          <w:p w:rsidR="006264F4" w:rsidRPr="00EF04B4" w:rsidRDefault="006264F4" w:rsidP="009175C6">
            <w:pPr>
              <w:pStyle w:val="FTTResourceAssessmentBullet"/>
            </w:pPr>
            <w:r w:rsidRPr="00EF04B4">
              <w:t>Chart completion</w:t>
            </w:r>
          </w:p>
        </w:tc>
      </w:tr>
      <w:tr w:rsidR="00AE4B9A" w:rsidRPr="00AE4B9A" w:rsidTr="00296924">
        <w:tc>
          <w:tcPr>
            <w:tcW w:w="10017" w:type="dxa"/>
            <w:gridSpan w:val="3"/>
            <w:tcBorders>
              <w:top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4F6228" w:themeFill="accent3" w:themeFillShade="80"/>
          </w:tcPr>
          <w:p w:rsidR="00727990" w:rsidRPr="00285AC4" w:rsidRDefault="00727990" w:rsidP="00A67892">
            <w:pPr>
              <w:pStyle w:val="FTTActivityLevelWhiteTitle"/>
            </w:pPr>
            <w:r w:rsidRPr="00285AC4">
              <w:t xml:space="preserve">Mid-Level </w:t>
            </w:r>
            <w:r w:rsidR="007F04D5" w:rsidRPr="00285AC4">
              <w:t xml:space="preserve">Lesson &amp; </w:t>
            </w:r>
            <w:r w:rsidRPr="00285AC4">
              <w:t>Activity</w:t>
            </w:r>
            <w:r w:rsidRPr="00A67892">
              <w:rPr>
                <w:sz w:val="20"/>
              </w:rPr>
              <w:t>:</w:t>
            </w:r>
            <w:r w:rsidR="007F04D5" w:rsidRPr="00A67892">
              <w:rPr>
                <w:sz w:val="20"/>
              </w:rPr>
              <w:t xml:space="preserve">                                                     (1-4 class periods, depending on number of articles read)</w:t>
            </w:r>
          </w:p>
        </w:tc>
      </w:tr>
      <w:tr w:rsidR="00B64857" w:rsidRPr="007D119D" w:rsidTr="00094DD0">
        <w:trPr>
          <w:trHeight w:val="1579"/>
        </w:trPr>
        <w:tc>
          <w:tcPr>
            <w:tcW w:w="3883" w:type="dxa"/>
            <w:vMerge w:val="restart"/>
            <w:tcBorders>
              <w:top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D826DE">
            <w:pPr>
              <w:pStyle w:val="FTTLessonOverview"/>
            </w:pPr>
            <w:r w:rsidRPr="00EF04B4">
              <w:t>1) Read 1-3 Articles about One Topic</w:t>
            </w:r>
          </w:p>
          <w:p w:rsidR="00B64857" w:rsidRPr="00EF04B4" w:rsidRDefault="00B64857" w:rsidP="00D826DE">
            <w:pPr>
              <w:pStyle w:val="FTTLessonOverview"/>
            </w:pPr>
            <w:r w:rsidRPr="00EF04B4">
              <w:t>2) Record Facts and Opinions on Chart</w:t>
            </w:r>
          </w:p>
          <w:p w:rsidR="00B64857" w:rsidRPr="00EF04B4" w:rsidRDefault="00094DD0" w:rsidP="00094DD0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Same as above</w:t>
            </w:r>
          </w:p>
          <w:p w:rsidR="00094DD0" w:rsidRPr="00EF04B4" w:rsidRDefault="00094DD0" w:rsidP="00094DD0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Be prepared to model addition examples and possibly one entire article if needed</w:t>
            </w:r>
          </w:p>
        </w:tc>
        <w:tc>
          <w:tcPr>
            <w:tcW w:w="3884" w:type="dxa"/>
            <w:vMerge w:val="restart"/>
            <w:tcBorders>
              <w:top w:val="single" w:sz="4" w:space="0" w:color="76923C" w:themeColor="accent3" w:themeShade="BF"/>
              <w:lef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D826DE">
            <w:pPr>
              <w:pStyle w:val="FTTLessonOverview"/>
            </w:pPr>
            <w:r w:rsidRPr="00EF04B4">
              <w:t xml:space="preserve">3) Write Summary Using Facts from One or  </w:t>
            </w:r>
          </w:p>
          <w:p w:rsidR="00B64857" w:rsidRPr="00EF04B4" w:rsidRDefault="00B64857" w:rsidP="00D826DE">
            <w:pPr>
              <w:pStyle w:val="FTTLessonOverview"/>
            </w:pPr>
            <w:r w:rsidRPr="00EF04B4">
              <w:t xml:space="preserve">      More Articles</w:t>
            </w:r>
          </w:p>
          <w:p w:rsidR="00094DD0" w:rsidRPr="00EF04B4" w:rsidRDefault="00B64857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Have students write a sh</w:t>
            </w:r>
            <w:r w:rsidR="00094DD0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ort summary using facts from a chosen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article</w:t>
            </w:r>
            <w:r w:rsidR="008645B7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(s)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.  </w:t>
            </w:r>
          </w:p>
          <w:p w:rsidR="00B64857" w:rsidRPr="00EF04B4" w:rsidRDefault="00B64857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Discuss how opinion affects how the information in the article is perceived.</w:t>
            </w:r>
          </w:p>
          <w:p w:rsidR="00B64857" w:rsidRPr="00EF04B4" w:rsidRDefault="00B64857" w:rsidP="00285AC4">
            <w:pPr>
              <w:rPr>
                <w:color w:val="262626" w:themeColor="text1" w:themeTint="D9"/>
              </w:rPr>
            </w:pPr>
          </w:p>
          <w:p w:rsidR="00B64857" w:rsidRPr="00EF04B4" w:rsidRDefault="00B64857" w:rsidP="00D826DE">
            <w:pPr>
              <w:pStyle w:val="FTTLessonOverview"/>
            </w:pPr>
            <w:r w:rsidRPr="00EF04B4">
              <w:t>4) Group Discussion and Sharing  Opinions</w:t>
            </w:r>
          </w:p>
          <w:p w:rsidR="00B64857" w:rsidRPr="00EF04B4" w:rsidRDefault="00094DD0" w:rsidP="00094DD0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Same as above</w:t>
            </w: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B64857">
            <w:pPr>
              <w:pStyle w:val="FTTLessonOverview"/>
            </w:pPr>
            <w:r w:rsidRPr="00EF04B4">
              <w:t>Resources:</w:t>
            </w:r>
          </w:p>
          <w:p w:rsidR="00B64857" w:rsidRPr="00EF04B4" w:rsidRDefault="00094DD0" w:rsidP="009175C6">
            <w:pPr>
              <w:pStyle w:val="FTTResourceAssessmentBullet"/>
            </w:pPr>
            <w:r w:rsidRPr="00EF04B4">
              <w:t xml:space="preserve">Same </w:t>
            </w:r>
            <w:r w:rsidR="00F618A2" w:rsidRPr="00EF04B4">
              <w:t>chart as above</w:t>
            </w:r>
          </w:p>
          <w:p w:rsidR="00B64857" w:rsidRPr="00EF04B4" w:rsidRDefault="00B64857" w:rsidP="009175C6">
            <w:pPr>
              <w:pStyle w:val="FTTResourceAssessmentBullet"/>
            </w:pPr>
          </w:p>
          <w:p w:rsidR="00B64857" w:rsidRPr="00EF04B4" w:rsidRDefault="00094DD0" w:rsidP="009175C6">
            <w:pPr>
              <w:pStyle w:val="FTTResourceAssessmentBullet"/>
            </w:pPr>
            <w:r w:rsidRPr="00EF04B4">
              <w:t>1-3</w:t>
            </w:r>
            <w:r w:rsidR="00B64857" w:rsidRPr="00EF04B4">
              <w:t xml:space="preserve"> short articles about the same topic </w:t>
            </w:r>
          </w:p>
          <w:p w:rsidR="00B64857" w:rsidRPr="00EF04B4" w:rsidRDefault="00094DD0" w:rsidP="00B6485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Same guidelines as above</w:t>
            </w:r>
          </w:p>
        </w:tc>
      </w:tr>
      <w:tr w:rsidR="00B64857" w:rsidRPr="007D119D" w:rsidTr="00094DD0">
        <w:trPr>
          <w:trHeight w:val="517"/>
        </w:trPr>
        <w:tc>
          <w:tcPr>
            <w:tcW w:w="3883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D826DE">
            <w:pPr>
              <w:pStyle w:val="FTTLessonOverview"/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76923C" w:themeColor="accent3" w:themeShade="BF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D826DE">
            <w:pPr>
              <w:pStyle w:val="FTTLessonOverview"/>
            </w:pP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B64857">
            <w:pPr>
              <w:pStyle w:val="FTTLessonOverview"/>
            </w:pPr>
            <w:r w:rsidRPr="00EF04B4">
              <w:t xml:space="preserve">Means of Assessment:  </w:t>
            </w:r>
          </w:p>
          <w:p w:rsidR="00B64857" w:rsidRPr="00EF04B4" w:rsidRDefault="00094DD0" w:rsidP="009175C6">
            <w:pPr>
              <w:pStyle w:val="FTTResourceAssessmentBullet"/>
            </w:pPr>
            <w:r w:rsidRPr="00EF04B4">
              <w:t>Same as above</w:t>
            </w:r>
          </w:p>
        </w:tc>
      </w:tr>
      <w:tr w:rsidR="00B64857" w:rsidRPr="00841C3F" w:rsidTr="00296924">
        <w:tc>
          <w:tcPr>
            <w:tcW w:w="10017" w:type="dxa"/>
            <w:gridSpan w:val="3"/>
            <w:tcBorders>
              <w:top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4F6228" w:themeFill="accent3" w:themeFillShade="80"/>
          </w:tcPr>
          <w:p w:rsidR="00B64857" w:rsidRPr="00285AC4" w:rsidRDefault="00B64857" w:rsidP="00DA0949">
            <w:pPr>
              <w:pStyle w:val="FTTActivityLevelWhiteTitle"/>
            </w:pPr>
            <w:r w:rsidRPr="00285AC4">
              <w:t xml:space="preserve">Lower-Level Lesson &amp; Activity:                                       </w:t>
            </w:r>
            <w:r w:rsidR="00DA0949">
              <w:t xml:space="preserve">                           </w:t>
            </w:r>
            <w:r w:rsidRPr="00285AC4">
              <w:t xml:space="preserve"> </w:t>
            </w:r>
            <w:r w:rsidRPr="00DA0949">
              <w:rPr>
                <w:sz w:val="20"/>
              </w:rPr>
              <w:t>(1 class period, with optional continuation)</w:t>
            </w:r>
          </w:p>
        </w:tc>
      </w:tr>
      <w:tr w:rsidR="00DA0949" w:rsidRPr="007D119D" w:rsidTr="00BD3492">
        <w:trPr>
          <w:trHeight w:val="1912"/>
        </w:trPr>
        <w:tc>
          <w:tcPr>
            <w:tcW w:w="3883" w:type="dxa"/>
            <w:vMerge w:val="restart"/>
            <w:tcBorders>
              <w:top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D3492" w:rsidRPr="00EF04B4" w:rsidRDefault="00DA0949" w:rsidP="009933DC">
            <w:pPr>
              <w:pStyle w:val="FTTLessonOverview"/>
            </w:pPr>
            <w:r w:rsidRPr="00EF04B4">
              <w:t xml:space="preserve">1) Read One Article </w:t>
            </w:r>
            <w:r w:rsidR="00BD3492" w:rsidRPr="00EF04B4">
              <w:t>as a Group</w:t>
            </w:r>
          </w:p>
          <w:p w:rsidR="00DA0949" w:rsidRPr="00EF04B4" w:rsidRDefault="00BD3492" w:rsidP="009933DC">
            <w:pPr>
              <w:pStyle w:val="FTTLessonOverview"/>
            </w:pPr>
            <w:r w:rsidRPr="00EF04B4">
              <w:t>2) Record Facts,</w:t>
            </w:r>
            <w:r w:rsidR="00DA0949" w:rsidRPr="00EF04B4">
              <w:t xml:space="preserve"> Opinions on Chart as a Group</w:t>
            </w:r>
          </w:p>
          <w:p w:rsidR="00F618A2" w:rsidRPr="00EF04B4" w:rsidRDefault="00DA0949" w:rsidP="009933DC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Read the article as a whole group.  </w:t>
            </w:r>
          </w:p>
          <w:p w:rsidR="00F618A2" w:rsidRPr="00EF04B4" w:rsidRDefault="00DA0949" w:rsidP="009933DC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Identify</w:t>
            </w:r>
            <w:r w:rsidR="00F618A2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each fact or opinion as they come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up in the article </w:t>
            </w:r>
            <w:r w:rsidR="00F618A2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(model) 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and have students record on the chart. </w:t>
            </w:r>
          </w:p>
          <w:p w:rsidR="00F618A2" w:rsidRPr="00EF04B4" w:rsidRDefault="00DA0949" w:rsidP="009933DC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Fill in a copy of the chart on the overhead projector so students can see.  </w:t>
            </w:r>
          </w:p>
          <w:p w:rsidR="00DA0949" w:rsidRPr="00EF04B4" w:rsidRDefault="00DA0949" w:rsidP="009933DC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Talk through the process of determining if something is fact or opinion.  Can it be proven? </w:t>
            </w:r>
          </w:p>
          <w:p w:rsidR="00DA0949" w:rsidRPr="00EF04B4" w:rsidRDefault="00DA0949" w:rsidP="009933DC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As a group, review facts/ opinions identified.  Can each fact be proven?</w:t>
            </w:r>
          </w:p>
        </w:tc>
        <w:tc>
          <w:tcPr>
            <w:tcW w:w="3884" w:type="dxa"/>
            <w:vMerge w:val="restart"/>
            <w:tcBorders>
              <w:top w:val="single" w:sz="4" w:space="0" w:color="76923C" w:themeColor="accent3" w:themeShade="BF"/>
              <w:lef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A0949" w:rsidRPr="00EF04B4" w:rsidRDefault="00DA0949" w:rsidP="00DA0949">
            <w:pPr>
              <w:pStyle w:val="FTTLessonOverview"/>
            </w:pPr>
            <w:r w:rsidRPr="00EF04B4">
              <w:t>3) Write Summary</w:t>
            </w:r>
          </w:p>
          <w:p w:rsidR="00DA0949" w:rsidRPr="00EF04B4" w:rsidRDefault="00DA0949" w:rsidP="00DA0949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As a group, write a short summary using facts from the article. </w:t>
            </w:r>
          </w:p>
          <w:p w:rsidR="00DA0949" w:rsidRPr="00EF04B4" w:rsidRDefault="00DA0949" w:rsidP="00DA0949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Discuss: Do the </w:t>
            </w:r>
            <w:r w:rsidR="00F618A2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fact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s </w:t>
            </w:r>
            <w:r w:rsidR="00F618A2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(or opinions) 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the author included change what you think about the topic? Why or why not?</w:t>
            </w:r>
          </w:p>
          <w:p w:rsidR="00DA0949" w:rsidRPr="00EF04B4" w:rsidRDefault="00DA0949" w:rsidP="009933DC">
            <w:pPr>
              <w:rPr>
                <w:color w:val="262626" w:themeColor="text1" w:themeTint="D9"/>
              </w:rPr>
            </w:pPr>
          </w:p>
          <w:p w:rsidR="00DA0949" w:rsidRPr="00EF04B4" w:rsidRDefault="00DA0949" w:rsidP="00DA0949">
            <w:pPr>
              <w:pStyle w:val="FTTLessonOverview"/>
            </w:pPr>
            <w:r w:rsidRPr="00EF04B4">
              <w:t>4) Group Discussion and Sharing  Opinions</w:t>
            </w:r>
          </w:p>
          <w:p w:rsidR="008645B7" w:rsidRPr="00EF04B4" w:rsidRDefault="00F618A2" w:rsidP="008645B7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Same as above</w:t>
            </w:r>
            <w:r w:rsidR="008645B7"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br/>
            </w:r>
          </w:p>
          <w:p w:rsidR="00DA0949" w:rsidRPr="00EF04B4" w:rsidRDefault="00DA0949" w:rsidP="00DA0949">
            <w:pPr>
              <w:pStyle w:val="FTTLessonBullets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Optional:</w:t>
            </w:r>
            <w:r w:rsidRPr="00EF04B4"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Repeat the next day with a different article, having students do more work independently or with a partner.</w:t>
            </w: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A0949" w:rsidRPr="00EF04B4" w:rsidRDefault="00DA0949" w:rsidP="00DA0949">
            <w:pPr>
              <w:pStyle w:val="FTTLessonOverview"/>
            </w:pPr>
            <w:r w:rsidRPr="00EF04B4">
              <w:t>Resources:</w:t>
            </w:r>
          </w:p>
          <w:p w:rsidR="00DA0949" w:rsidRPr="00EF04B4" w:rsidRDefault="00F618A2" w:rsidP="009175C6">
            <w:pPr>
              <w:pStyle w:val="FTTResourceAssessmentBullet"/>
            </w:pPr>
            <w:r w:rsidRPr="00EF04B4">
              <w:t>Same chart as above</w:t>
            </w:r>
          </w:p>
          <w:p w:rsidR="00F618A2" w:rsidRPr="00EF04B4" w:rsidRDefault="00F618A2" w:rsidP="009175C6">
            <w:pPr>
              <w:pStyle w:val="FTTResourceAssessmentBullet"/>
            </w:pPr>
            <w:r w:rsidRPr="00EF04B4">
              <w:t>1 article at an appropriate reading level</w:t>
            </w:r>
          </w:p>
          <w:p w:rsidR="00DA0949" w:rsidRPr="00EF04B4" w:rsidRDefault="00DA0949" w:rsidP="00285AC4">
            <w:pPr>
              <w:rPr>
                <w:color w:val="262626" w:themeColor="text1" w:themeTint="D9"/>
              </w:rPr>
            </w:pPr>
          </w:p>
          <w:p w:rsidR="00DA0949" w:rsidRPr="00EF04B4" w:rsidRDefault="00DA0949" w:rsidP="00285AC4">
            <w:pPr>
              <w:rPr>
                <w:color w:val="262626" w:themeColor="text1" w:themeTint="D9"/>
              </w:rPr>
            </w:pPr>
          </w:p>
        </w:tc>
      </w:tr>
      <w:tr w:rsidR="00DA0949" w:rsidRPr="007D119D" w:rsidTr="00BD3492">
        <w:trPr>
          <w:trHeight w:val="787"/>
        </w:trPr>
        <w:tc>
          <w:tcPr>
            <w:tcW w:w="3883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A0949" w:rsidRPr="00EF04B4" w:rsidRDefault="00DA0949" w:rsidP="009933DC">
            <w:pPr>
              <w:pStyle w:val="FTTLessonOverview"/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76923C" w:themeColor="accent3" w:themeShade="BF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A0949" w:rsidRPr="00EF04B4" w:rsidRDefault="00DA0949" w:rsidP="009933DC">
            <w:pPr>
              <w:rPr>
                <w:color w:val="262626" w:themeColor="text1" w:themeTint="D9"/>
              </w:rPr>
            </w:pP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A0949" w:rsidRPr="00EF04B4" w:rsidRDefault="00DA0949" w:rsidP="00DA0949">
            <w:pPr>
              <w:pStyle w:val="FTTLessonOverview"/>
            </w:pPr>
            <w:r w:rsidRPr="00EF04B4">
              <w:t xml:space="preserve">Means of Assessment:  </w:t>
            </w:r>
          </w:p>
          <w:p w:rsidR="00DA0949" w:rsidRPr="00EF04B4" w:rsidRDefault="00F618A2" w:rsidP="009175C6">
            <w:pPr>
              <w:pStyle w:val="FTTResourceAssessmentBullet"/>
            </w:pPr>
            <w:r w:rsidRPr="00EF04B4">
              <w:t>Same as above</w:t>
            </w:r>
          </w:p>
        </w:tc>
      </w:tr>
    </w:tbl>
    <w:p w:rsidR="00727990" w:rsidRDefault="00727990" w:rsidP="00BE3781">
      <w:pPr>
        <w:sectPr w:rsidR="00727990" w:rsidSect="008645B7">
          <w:type w:val="continuous"/>
          <w:pgSz w:w="12240" w:h="15840"/>
          <w:pgMar w:top="1890" w:right="1152" w:bottom="90" w:left="1152" w:header="720" w:footer="720" w:gutter="0"/>
          <w:cols w:space="720"/>
          <w:docGrid w:linePitch="360"/>
        </w:sectPr>
      </w:pPr>
    </w:p>
    <w:p w:rsidR="00BE3781" w:rsidRPr="00BE3781" w:rsidRDefault="00BE3781" w:rsidP="00BE3781"/>
    <w:sectPr w:rsidR="00BE3781" w:rsidRPr="00BE3781" w:rsidSect="00727990">
      <w:type w:val="continuous"/>
      <w:pgSz w:w="12240" w:h="15840"/>
      <w:pgMar w:top="1890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D4" w:rsidRDefault="007C0BD4" w:rsidP="0064743E">
      <w:pPr>
        <w:spacing w:after="0" w:line="240" w:lineRule="auto"/>
      </w:pPr>
      <w:r>
        <w:separator/>
      </w:r>
    </w:p>
  </w:endnote>
  <w:endnote w:type="continuationSeparator" w:id="0">
    <w:p w:rsidR="007C0BD4" w:rsidRDefault="007C0BD4" w:rsidP="006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58" w:rsidRDefault="00F11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E" w:rsidRPr="0064743E" w:rsidRDefault="0064743E" w:rsidP="0064743E">
    <w:pPr>
      <w:pStyle w:val="FTTFooter"/>
    </w:pPr>
    <w:r w:rsidRPr="0064743E">
      <w:t xml:space="preserve">Lesson Planning Page for </w:t>
    </w:r>
    <w:r w:rsidR="00214702">
      <w:t xml:space="preserve">Math      </w:t>
    </w:r>
    <w:r w:rsidRPr="0064743E">
      <w:t xml:space="preserve">                                                                         </w:t>
    </w:r>
    <w:r w:rsidRPr="0064743E">
      <w:tab/>
      <w:t xml:space="preserve"> ©2011 NWEA. </w:t>
    </w:r>
    <w:r w:rsidRPr="0064743E">
      <w:rPr>
        <w:i/>
        <w:iCs/>
      </w:rPr>
      <w:t xml:space="preserve">DesCartes: A Continuum of Learning </w:t>
    </w:r>
    <w:r w:rsidRPr="0064743E">
      <w:t>is the exclusive copyrighted property of NWEA.</w:t>
    </w:r>
  </w:p>
  <w:p w:rsidR="0064743E" w:rsidRPr="0064743E" w:rsidRDefault="0064743E" w:rsidP="0064743E">
    <w:pPr>
      <w:pStyle w:val="FTTFooter"/>
    </w:pPr>
    <w:r w:rsidRPr="0064743E">
      <w:t xml:space="preserve">www.fortheteachers.org | Page </w:t>
    </w:r>
    <w:r w:rsidRPr="0064743E">
      <w:fldChar w:fldCharType="begin"/>
    </w:r>
    <w:r w:rsidRPr="0064743E">
      <w:instrText xml:space="preserve"> PAGE  \* Arabic  \* MERGEFORMAT </w:instrText>
    </w:r>
    <w:r w:rsidRPr="0064743E">
      <w:fldChar w:fldCharType="separate"/>
    </w:r>
    <w:r w:rsidR="00F11C58">
      <w:rPr>
        <w:noProof/>
      </w:rPr>
      <w:t>1</w:t>
    </w:r>
    <w:r w:rsidRPr="0064743E">
      <w:fldChar w:fldCharType="end"/>
    </w:r>
    <w:r w:rsidRPr="0064743E">
      <w:t xml:space="preserve"> of </w:t>
    </w:r>
    <w:r w:rsidR="007C0BD4">
      <w:fldChar w:fldCharType="begin"/>
    </w:r>
    <w:r w:rsidR="007C0BD4">
      <w:instrText xml:space="preserve"> NUMPAGES  \* Arabic  \* MERGEFORMAT </w:instrText>
    </w:r>
    <w:r w:rsidR="007C0BD4">
      <w:fldChar w:fldCharType="separate"/>
    </w:r>
    <w:r w:rsidR="00F11C58">
      <w:rPr>
        <w:noProof/>
      </w:rPr>
      <w:t>2</w:t>
    </w:r>
    <w:r w:rsidR="007C0BD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58" w:rsidRDefault="00F11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D4" w:rsidRDefault="007C0BD4" w:rsidP="0064743E">
      <w:pPr>
        <w:spacing w:after="0" w:line="240" w:lineRule="auto"/>
      </w:pPr>
      <w:r>
        <w:separator/>
      </w:r>
    </w:p>
  </w:footnote>
  <w:footnote w:type="continuationSeparator" w:id="0">
    <w:p w:rsidR="007C0BD4" w:rsidRDefault="007C0BD4" w:rsidP="006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58" w:rsidRDefault="00F11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81" w:rsidRDefault="00214702" w:rsidP="00BE3781">
    <w:pPr>
      <w:pStyle w:val="Header"/>
      <w:rPr>
        <w:rFonts w:ascii="Candara" w:hAnsi="Candara"/>
        <w:b/>
        <w:color w:val="FF0000"/>
        <w:sz w:val="24"/>
      </w:rPr>
    </w:pPr>
    <w:r>
      <w:rPr>
        <w:rFonts w:ascii="Candara" w:hAnsi="Candara"/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8240" behindDoc="1" locked="0" layoutInCell="1" allowOverlap="1" wp14:anchorId="232C0D0E" wp14:editId="6BFDA5EE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412230" cy="70040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P-Header-Ma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23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43E" w:rsidRPr="00BE3781">
      <w:rPr>
        <w:rFonts w:ascii="Candara" w:hAnsi="Candara"/>
        <w:b/>
        <w:color w:val="FF0000"/>
        <w:sz w:val="24"/>
      </w:rPr>
      <w:t xml:space="preserve"> </w:t>
    </w:r>
  </w:p>
  <w:p w:rsidR="0064743E" w:rsidRPr="00BE3781" w:rsidRDefault="00BE3781" w:rsidP="00BE3781">
    <w:pPr>
      <w:pStyle w:val="Header"/>
      <w:rPr>
        <w:color w:val="FFFFFF" w:themeColor="background1"/>
        <w:sz w:val="28"/>
        <w:szCs w:val="28"/>
      </w:rPr>
    </w:pPr>
    <w:r w:rsidRPr="00BE3781">
      <w:rPr>
        <w:rFonts w:ascii="Candara" w:hAnsi="Candara"/>
        <w:b/>
        <w:color w:val="FFFFFF" w:themeColor="background1"/>
        <w:sz w:val="28"/>
        <w:szCs w:val="28"/>
      </w:rPr>
      <w:tab/>
    </w: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</w:t>
    </w:r>
    <w:r w:rsidRPr="00BE3781">
      <w:rPr>
        <w:rFonts w:ascii="Candara" w:hAnsi="Candara"/>
        <w:b/>
        <w:color w:val="FFFFFF" w:themeColor="background1"/>
        <w:sz w:val="28"/>
        <w:szCs w:val="28"/>
      </w:rPr>
      <w:t xml:space="preserve"> </w:t>
    </w:r>
    <w:r w:rsidR="00F11C58">
      <w:rPr>
        <w:rFonts w:ascii="Candara" w:hAnsi="Candara"/>
        <w:b/>
        <w:color w:val="FFFFFF" w:themeColor="background1"/>
        <w:sz w:val="28"/>
        <w:szCs w:val="28"/>
      </w:rPr>
      <w:t xml:space="preserve">Number and Operation in Base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58" w:rsidRDefault="00F11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761"/>
    <w:multiLevelType w:val="hybridMultilevel"/>
    <w:tmpl w:val="899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ED3"/>
    <w:multiLevelType w:val="hybridMultilevel"/>
    <w:tmpl w:val="2A38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21C6"/>
    <w:multiLevelType w:val="hybridMultilevel"/>
    <w:tmpl w:val="DCB82F3C"/>
    <w:lvl w:ilvl="0" w:tplc="9F16AE8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3C222816"/>
    <w:multiLevelType w:val="hybridMultilevel"/>
    <w:tmpl w:val="CF78D9A0"/>
    <w:lvl w:ilvl="0" w:tplc="762A8D6A">
      <w:start w:val="1"/>
      <w:numFmt w:val="bullet"/>
      <w:pStyle w:val="Ladd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3C84"/>
    <w:multiLevelType w:val="hybridMultilevel"/>
    <w:tmpl w:val="AFA868A4"/>
    <w:lvl w:ilvl="0" w:tplc="F85C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C6CD7"/>
    <w:multiLevelType w:val="hybridMultilevel"/>
    <w:tmpl w:val="9962C4E0"/>
    <w:lvl w:ilvl="0" w:tplc="572C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A7C"/>
    <w:multiLevelType w:val="hybridMultilevel"/>
    <w:tmpl w:val="EEEEE4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77914224"/>
    <w:multiLevelType w:val="hybridMultilevel"/>
    <w:tmpl w:val="209C7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A866EF"/>
    <w:multiLevelType w:val="hybridMultilevel"/>
    <w:tmpl w:val="772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E"/>
    <w:rsid w:val="00042F7D"/>
    <w:rsid w:val="0004515D"/>
    <w:rsid w:val="00057E75"/>
    <w:rsid w:val="00094DD0"/>
    <w:rsid w:val="000C5C0F"/>
    <w:rsid w:val="000C5F66"/>
    <w:rsid w:val="000C72CF"/>
    <w:rsid w:val="000F0CE0"/>
    <w:rsid w:val="00104D80"/>
    <w:rsid w:val="00111803"/>
    <w:rsid w:val="001362D3"/>
    <w:rsid w:val="0015695C"/>
    <w:rsid w:val="001846C0"/>
    <w:rsid w:val="001E19CB"/>
    <w:rsid w:val="00214702"/>
    <w:rsid w:val="00245295"/>
    <w:rsid w:val="00262F34"/>
    <w:rsid w:val="00273333"/>
    <w:rsid w:val="00285AC4"/>
    <w:rsid w:val="002875D1"/>
    <w:rsid w:val="00296924"/>
    <w:rsid w:val="002B3CCF"/>
    <w:rsid w:val="002B6F39"/>
    <w:rsid w:val="002D308A"/>
    <w:rsid w:val="0031364D"/>
    <w:rsid w:val="003639F6"/>
    <w:rsid w:val="003833F9"/>
    <w:rsid w:val="003912E9"/>
    <w:rsid w:val="003C2C03"/>
    <w:rsid w:val="00405D50"/>
    <w:rsid w:val="00445030"/>
    <w:rsid w:val="00463C91"/>
    <w:rsid w:val="00476979"/>
    <w:rsid w:val="00532D54"/>
    <w:rsid w:val="00547C05"/>
    <w:rsid w:val="005D3140"/>
    <w:rsid w:val="006173E1"/>
    <w:rsid w:val="006264F4"/>
    <w:rsid w:val="0064743E"/>
    <w:rsid w:val="00653C3F"/>
    <w:rsid w:val="00670BC1"/>
    <w:rsid w:val="006766DA"/>
    <w:rsid w:val="0068024A"/>
    <w:rsid w:val="006821B6"/>
    <w:rsid w:val="00712962"/>
    <w:rsid w:val="00727990"/>
    <w:rsid w:val="00773A18"/>
    <w:rsid w:val="007C0BD4"/>
    <w:rsid w:val="007D119D"/>
    <w:rsid w:val="007F04D5"/>
    <w:rsid w:val="007F3B0C"/>
    <w:rsid w:val="007F40CB"/>
    <w:rsid w:val="007F40D7"/>
    <w:rsid w:val="00804E8C"/>
    <w:rsid w:val="00815BF8"/>
    <w:rsid w:val="008279DE"/>
    <w:rsid w:val="0083293B"/>
    <w:rsid w:val="00841C3F"/>
    <w:rsid w:val="00850D88"/>
    <w:rsid w:val="008645B7"/>
    <w:rsid w:val="00882437"/>
    <w:rsid w:val="008B2341"/>
    <w:rsid w:val="0090589C"/>
    <w:rsid w:val="009175C6"/>
    <w:rsid w:val="009732A6"/>
    <w:rsid w:val="009933DC"/>
    <w:rsid w:val="009A1B79"/>
    <w:rsid w:val="00A07ECA"/>
    <w:rsid w:val="00A33366"/>
    <w:rsid w:val="00A67892"/>
    <w:rsid w:val="00A94C7E"/>
    <w:rsid w:val="00AC5EB5"/>
    <w:rsid w:val="00AE4B9A"/>
    <w:rsid w:val="00AF49AB"/>
    <w:rsid w:val="00B27502"/>
    <w:rsid w:val="00B54025"/>
    <w:rsid w:val="00B6395E"/>
    <w:rsid w:val="00B64857"/>
    <w:rsid w:val="00BC45FC"/>
    <w:rsid w:val="00BC535A"/>
    <w:rsid w:val="00BC6D08"/>
    <w:rsid w:val="00BD12BA"/>
    <w:rsid w:val="00BD3492"/>
    <w:rsid w:val="00BE3781"/>
    <w:rsid w:val="00C1446A"/>
    <w:rsid w:val="00C24DB2"/>
    <w:rsid w:val="00C4371E"/>
    <w:rsid w:val="00C705C8"/>
    <w:rsid w:val="00C96C8C"/>
    <w:rsid w:val="00CC1546"/>
    <w:rsid w:val="00D46597"/>
    <w:rsid w:val="00D64040"/>
    <w:rsid w:val="00D654C5"/>
    <w:rsid w:val="00D826DE"/>
    <w:rsid w:val="00DA0553"/>
    <w:rsid w:val="00DA0949"/>
    <w:rsid w:val="00DB1049"/>
    <w:rsid w:val="00DC1621"/>
    <w:rsid w:val="00DE0D25"/>
    <w:rsid w:val="00DF51C9"/>
    <w:rsid w:val="00E528C6"/>
    <w:rsid w:val="00EF04B4"/>
    <w:rsid w:val="00F11C58"/>
    <w:rsid w:val="00F618A2"/>
    <w:rsid w:val="00F944AD"/>
    <w:rsid w:val="00FF31E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B64857"/>
    <w:pPr>
      <w:spacing w:after="60"/>
      <w:ind w:left="389"/>
      <w:contextualSpacing w:val="0"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B64857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B64857"/>
    <w:pPr>
      <w:spacing w:after="60"/>
      <w:ind w:left="389"/>
      <w:contextualSpacing w:val="0"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B64857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1887-E99A-4067-9FFE-E0317D32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Lesson Plan</vt:lpstr>
    </vt:vector>
  </TitlesOfParts>
  <Company>Hewlett-Packard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Lesson Plan</dc:title>
  <dc:creator>For the Teachers</dc:creator>
  <cp:lastModifiedBy>TJB</cp:lastModifiedBy>
  <cp:revision>2</cp:revision>
  <cp:lastPrinted>2012-08-18T21:45:00Z</cp:lastPrinted>
  <dcterms:created xsi:type="dcterms:W3CDTF">2012-08-18T22:31:00Z</dcterms:created>
  <dcterms:modified xsi:type="dcterms:W3CDTF">2012-08-18T22:31:00Z</dcterms:modified>
</cp:coreProperties>
</file>