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01" w:rsidRPr="00117E01" w:rsidRDefault="00117E01" w:rsidP="00117E01">
      <w:pPr>
        <w:spacing w:after="0" w:line="240" w:lineRule="auto"/>
        <w:rPr>
          <w:sz w:val="10"/>
        </w:rPr>
      </w:pPr>
    </w:p>
    <w:tbl>
      <w:tblPr>
        <w:tblStyle w:val="TableGrid"/>
        <w:tblW w:w="4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33"/>
        <w:gridCol w:w="3872"/>
      </w:tblGrid>
      <w:tr w:rsidR="0012645A" w:rsidTr="00CB65F6">
        <w:tc>
          <w:tcPr>
            <w:tcW w:w="4905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2645A" w:rsidRPr="00D26D4C" w:rsidRDefault="0012645A" w:rsidP="00BC161F">
            <w:pPr>
              <w:pStyle w:val="FTTLessonOverview"/>
              <w:shd w:val="clear" w:color="auto" w:fill="D6E3BC" w:themeFill="accent3" w:themeFillTint="66"/>
              <w:rPr>
                <w:sz w:val="24"/>
                <w:szCs w:val="20"/>
              </w:rPr>
            </w:pPr>
            <w:r w:rsidRPr="00D26D4C">
              <w:rPr>
                <w:sz w:val="24"/>
                <w:szCs w:val="20"/>
              </w:rPr>
              <w:t xml:space="preserve">Lesson Overview: </w:t>
            </w:r>
          </w:p>
        </w:tc>
      </w:tr>
      <w:tr w:rsidR="0012645A" w:rsidTr="00A703DD">
        <w:tc>
          <w:tcPr>
            <w:tcW w:w="1033" w:type="dxa"/>
            <w:tcBorders>
              <w:bottom w:val="nil"/>
              <w:right w:val="nil"/>
            </w:tcBorders>
            <w:vAlign w:val="center"/>
          </w:tcPr>
          <w:p w:rsidR="0012645A" w:rsidRPr="009175C6" w:rsidRDefault="00A703DD" w:rsidP="00EE6167">
            <w:pPr>
              <w:pStyle w:val="FTTLessonOverview"/>
              <w:jc w:val="center"/>
              <w:rPr>
                <w:rStyle w:val="FTTLessonPlanStepHeadingChar"/>
                <w:b/>
                <w:sz w:val="20"/>
                <w:szCs w:val="20"/>
              </w:rPr>
            </w:pPr>
            <w:r>
              <w:rPr>
                <w:smallCaps w:val="0"/>
                <w:noProof/>
                <w:szCs w:val="20"/>
              </w:rPr>
              <w:drawing>
                <wp:inline distT="0" distB="0" distL="0" distR="0" wp14:anchorId="68E49AD0" wp14:editId="25141DB1">
                  <wp:extent cx="533401" cy="5334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er_Level_Butt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left w:val="nil"/>
              <w:bottom w:val="nil"/>
            </w:tcBorders>
            <w:vAlign w:val="center"/>
          </w:tcPr>
          <w:p w:rsidR="0012645A" w:rsidRPr="00A36FD7" w:rsidRDefault="0012645A" w:rsidP="00CB65F6">
            <w:pPr>
              <w:pStyle w:val="FTTLessonOverview"/>
              <w:numPr>
                <w:ilvl w:val="0"/>
                <w:numId w:val="11"/>
              </w:numPr>
              <w:tabs>
                <w:tab w:val="left" w:pos="137"/>
              </w:tabs>
              <w:ind w:left="270" w:hanging="295"/>
              <w:rPr>
                <w:rStyle w:val="OverviewtextChar"/>
                <w:b/>
              </w:rPr>
            </w:pPr>
            <w:r w:rsidRPr="00DE0D25">
              <w:rPr>
                <w:rStyle w:val="OverviewtextChar"/>
                <w:smallCaps w:val="0"/>
              </w:rPr>
              <w:t>Read 3-4 articl</w:t>
            </w:r>
            <w:r>
              <w:rPr>
                <w:rStyle w:val="OverviewtextChar"/>
                <w:smallCaps w:val="0"/>
              </w:rPr>
              <w:t>es about one topic of interest</w:t>
            </w:r>
          </w:p>
          <w:p w:rsidR="0012645A" w:rsidRPr="00A36FD7" w:rsidRDefault="0012645A" w:rsidP="00CB65F6">
            <w:pPr>
              <w:pStyle w:val="FTTLessonOverview"/>
              <w:numPr>
                <w:ilvl w:val="0"/>
                <w:numId w:val="11"/>
              </w:numPr>
              <w:tabs>
                <w:tab w:val="left" w:pos="137"/>
              </w:tabs>
              <w:ind w:left="270" w:hanging="295"/>
              <w:rPr>
                <w:rStyle w:val="OverviewtextChar"/>
                <w:b/>
              </w:rPr>
            </w:pPr>
            <w:r w:rsidRPr="00DE0D25">
              <w:rPr>
                <w:rStyle w:val="OverviewtextChar"/>
                <w:smallCaps w:val="0"/>
              </w:rPr>
              <w:t>Record f</w:t>
            </w:r>
            <w:r>
              <w:rPr>
                <w:rStyle w:val="OverviewtextChar"/>
                <w:smallCaps w:val="0"/>
              </w:rPr>
              <w:t>acts, opinions on Fact vs. Opinion Chart</w:t>
            </w:r>
          </w:p>
          <w:p w:rsidR="0012645A" w:rsidRPr="00A36FD7" w:rsidRDefault="0012645A" w:rsidP="00CB65F6">
            <w:pPr>
              <w:pStyle w:val="FTTLessonOverview"/>
              <w:numPr>
                <w:ilvl w:val="0"/>
                <w:numId w:val="11"/>
              </w:numPr>
              <w:tabs>
                <w:tab w:val="left" w:pos="137"/>
              </w:tabs>
              <w:ind w:left="270" w:hanging="295"/>
              <w:rPr>
                <w:rStyle w:val="OverviewtextChar"/>
                <w:b/>
              </w:rPr>
            </w:pPr>
            <w:r w:rsidRPr="00DE0D25">
              <w:rPr>
                <w:rStyle w:val="OverviewtextChar"/>
                <w:smallCaps w:val="0"/>
              </w:rPr>
              <w:t xml:space="preserve">Write a summary of the </w:t>
            </w:r>
            <w:r>
              <w:rPr>
                <w:rStyle w:val="OverviewtextChar"/>
                <w:smallCaps w:val="0"/>
              </w:rPr>
              <w:t>facts from all of the articles</w:t>
            </w:r>
          </w:p>
          <w:p w:rsidR="0012645A" w:rsidRPr="0012645A" w:rsidRDefault="00CB65F6" w:rsidP="00CB65F6">
            <w:pPr>
              <w:pStyle w:val="FTTLessonOverview"/>
              <w:numPr>
                <w:ilvl w:val="0"/>
                <w:numId w:val="11"/>
              </w:numPr>
              <w:tabs>
                <w:tab w:val="left" w:pos="137"/>
              </w:tabs>
              <w:ind w:left="270" w:hanging="295"/>
              <w:rPr>
                <w:sz w:val="15"/>
              </w:rPr>
            </w:pPr>
            <w:r>
              <w:rPr>
                <w:rStyle w:val="OverviewtextChar"/>
                <w:smallCaps w:val="0"/>
              </w:rPr>
              <w:t xml:space="preserve">Then, students </w:t>
            </w:r>
            <w:r w:rsidR="0012645A" w:rsidRPr="00DE0D25">
              <w:rPr>
                <w:rStyle w:val="OverviewtextChar"/>
                <w:smallCaps w:val="0"/>
              </w:rPr>
              <w:t>share/discuss own opinion</w:t>
            </w:r>
            <w:r w:rsidR="0012645A">
              <w:rPr>
                <w:rStyle w:val="OverviewtextChar"/>
                <w:smallCaps w:val="0"/>
              </w:rPr>
              <w:t>, changes</w:t>
            </w:r>
          </w:p>
        </w:tc>
      </w:tr>
      <w:tr w:rsidR="0012645A" w:rsidTr="00A703DD">
        <w:tc>
          <w:tcPr>
            <w:tcW w:w="1033" w:type="dxa"/>
            <w:tcBorders>
              <w:top w:val="nil"/>
              <w:bottom w:val="nil"/>
              <w:right w:val="nil"/>
            </w:tcBorders>
            <w:vAlign w:val="center"/>
          </w:tcPr>
          <w:p w:rsidR="0012645A" w:rsidRPr="00DE0D25" w:rsidRDefault="00A703DD" w:rsidP="00EE6167">
            <w:pPr>
              <w:pStyle w:val="FTTLessonOverview"/>
              <w:jc w:val="center"/>
              <w:rPr>
                <w:smallCaps w:val="0"/>
              </w:rPr>
            </w:pPr>
            <w:r>
              <w:rPr>
                <w:smallCaps w:val="0"/>
                <w:noProof/>
              </w:rPr>
              <w:drawing>
                <wp:inline distT="0" distB="0" distL="0" distR="0" wp14:anchorId="4EBE300C" wp14:editId="71462136">
                  <wp:extent cx="533401" cy="53340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_Level_Butt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</w:tcBorders>
            <w:vAlign w:val="center"/>
          </w:tcPr>
          <w:p w:rsidR="0012645A" w:rsidRPr="00493E00" w:rsidRDefault="0012645A" w:rsidP="00CB65F6">
            <w:pPr>
              <w:pStyle w:val="FTTLessonOverview"/>
              <w:numPr>
                <w:ilvl w:val="0"/>
                <w:numId w:val="12"/>
              </w:numPr>
              <w:tabs>
                <w:tab w:val="left" w:pos="137"/>
              </w:tabs>
              <w:ind w:left="137" w:hanging="180"/>
              <w:rPr>
                <w:sz w:val="15"/>
              </w:rPr>
            </w:pPr>
            <w:r>
              <w:rPr>
                <w:b w:val="0"/>
                <w:smallCaps w:val="0"/>
                <w:sz w:val="15"/>
              </w:rPr>
              <w:t>Same as above, with 2-3 articles</w:t>
            </w:r>
          </w:p>
          <w:p w:rsidR="0012645A" w:rsidRPr="006821B6" w:rsidRDefault="0012645A" w:rsidP="00CB65F6">
            <w:pPr>
              <w:pStyle w:val="FTTLessonOverview"/>
              <w:numPr>
                <w:ilvl w:val="0"/>
                <w:numId w:val="12"/>
              </w:numPr>
              <w:tabs>
                <w:tab w:val="left" w:pos="137"/>
              </w:tabs>
              <w:ind w:left="137" w:hanging="180"/>
              <w:rPr>
                <w:sz w:val="15"/>
              </w:rPr>
            </w:pPr>
            <w:r>
              <w:rPr>
                <w:b w:val="0"/>
                <w:smallCaps w:val="0"/>
                <w:sz w:val="15"/>
              </w:rPr>
              <w:t>Summary may be based on 1-2 articles</w:t>
            </w:r>
          </w:p>
          <w:p w:rsidR="0012645A" w:rsidRPr="00BC161F" w:rsidRDefault="0012645A" w:rsidP="00CB65F6">
            <w:pPr>
              <w:pStyle w:val="FTTLessonTitle"/>
              <w:tabs>
                <w:tab w:val="left" w:pos="137"/>
              </w:tabs>
              <w:ind w:hanging="295"/>
              <w:rPr>
                <w:color w:val="262626" w:themeColor="text1" w:themeTint="D9"/>
                <w:sz w:val="15"/>
                <w:szCs w:val="15"/>
              </w:rPr>
            </w:pPr>
          </w:p>
        </w:tc>
      </w:tr>
      <w:tr w:rsidR="0012645A" w:rsidTr="00A703DD">
        <w:tc>
          <w:tcPr>
            <w:tcW w:w="1033" w:type="dxa"/>
            <w:tcBorders>
              <w:top w:val="nil"/>
              <w:right w:val="nil"/>
            </w:tcBorders>
            <w:vAlign w:val="center"/>
          </w:tcPr>
          <w:p w:rsidR="0012645A" w:rsidRPr="00712962" w:rsidRDefault="00A703DD" w:rsidP="00EE6167">
            <w:pPr>
              <w:pStyle w:val="FTTLessonOverview"/>
              <w:jc w:val="center"/>
              <w:rPr>
                <w:smallCaps w:val="0"/>
              </w:rPr>
            </w:pPr>
            <w:r>
              <w:rPr>
                <w:smallCaps w:val="0"/>
                <w:noProof/>
              </w:rPr>
              <w:drawing>
                <wp:inline distT="0" distB="0" distL="0" distR="0" wp14:anchorId="6C704B31" wp14:editId="2B0176EF">
                  <wp:extent cx="533401" cy="53340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er_Level_Butt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top w:val="nil"/>
              <w:left w:val="nil"/>
            </w:tcBorders>
            <w:vAlign w:val="center"/>
          </w:tcPr>
          <w:p w:rsidR="0012645A" w:rsidRPr="00A36FD7" w:rsidRDefault="0012645A" w:rsidP="00CB65F6">
            <w:pPr>
              <w:pStyle w:val="FTTLessonOverview"/>
              <w:numPr>
                <w:ilvl w:val="0"/>
                <w:numId w:val="13"/>
              </w:numPr>
              <w:tabs>
                <w:tab w:val="left" w:pos="227"/>
              </w:tabs>
              <w:ind w:left="137" w:hanging="180"/>
              <w:rPr>
                <w:sz w:val="15"/>
              </w:rPr>
            </w:pPr>
            <w:r>
              <w:rPr>
                <w:b w:val="0"/>
                <w:smallCaps w:val="0"/>
                <w:sz w:val="15"/>
              </w:rPr>
              <w:t>As</w:t>
            </w:r>
            <w:r w:rsidRPr="00DE0D25">
              <w:rPr>
                <w:b w:val="0"/>
                <w:smallCaps w:val="0"/>
                <w:sz w:val="15"/>
              </w:rPr>
              <w:t xml:space="preserve"> a group, read one </w:t>
            </w:r>
            <w:r>
              <w:rPr>
                <w:b w:val="0"/>
                <w:smallCaps w:val="0"/>
                <w:sz w:val="15"/>
              </w:rPr>
              <w:t>article on a topic of interest</w:t>
            </w:r>
          </w:p>
          <w:p w:rsidR="0012645A" w:rsidRPr="00A36FD7" w:rsidRDefault="0012645A" w:rsidP="00CB65F6">
            <w:pPr>
              <w:pStyle w:val="FTTLessonOverview"/>
              <w:numPr>
                <w:ilvl w:val="0"/>
                <w:numId w:val="13"/>
              </w:numPr>
              <w:tabs>
                <w:tab w:val="left" w:pos="227"/>
              </w:tabs>
              <w:ind w:left="137" w:hanging="180"/>
              <w:rPr>
                <w:sz w:val="15"/>
              </w:rPr>
            </w:pPr>
            <w:r w:rsidRPr="00DE0D25">
              <w:rPr>
                <w:b w:val="0"/>
                <w:smallCaps w:val="0"/>
                <w:sz w:val="15"/>
              </w:rPr>
              <w:t xml:space="preserve">Record facts and opinions; teacher models use of </w:t>
            </w:r>
            <w:r>
              <w:rPr>
                <w:rStyle w:val="OverviewtextChar"/>
                <w:smallCaps w:val="0"/>
              </w:rPr>
              <w:t>Fact vs. Opinion Chart</w:t>
            </w:r>
            <w:r w:rsidRPr="00DE0D25">
              <w:rPr>
                <w:b w:val="0"/>
                <w:smallCaps w:val="0"/>
                <w:sz w:val="15"/>
              </w:rPr>
              <w:t xml:space="preserve"> on overhead or board</w:t>
            </w:r>
          </w:p>
          <w:p w:rsidR="0012645A" w:rsidRPr="00A36FD7" w:rsidRDefault="0012645A" w:rsidP="00CB65F6">
            <w:pPr>
              <w:pStyle w:val="FTTLessonOverview"/>
              <w:numPr>
                <w:ilvl w:val="0"/>
                <w:numId w:val="13"/>
              </w:numPr>
              <w:tabs>
                <w:tab w:val="left" w:pos="227"/>
              </w:tabs>
              <w:ind w:left="137" w:hanging="180"/>
              <w:rPr>
                <w:sz w:val="15"/>
              </w:rPr>
            </w:pPr>
            <w:r w:rsidRPr="00DE0D25">
              <w:rPr>
                <w:b w:val="0"/>
                <w:smallCaps w:val="0"/>
                <w:sz w:val="15"/>
              </w:rPr>
              <w:t>Write a short sum</w:t>
            </w:r>
            <w:r>
              <w:rPr>
                <w:b w:val="0"/>
                <w:smallCaps w:val="0"/>
                <w:sz w:val="15"/>
              </w:rPr>
              <w:t>mary of facts from the article</w:t>
            </w:r>
          </w:p>
          <w:p w:rsidR="0012645A" w:rsidRPr="00EE6167" w:rsidRDefault="0012645A" w:rsidP="00CB65F6">
            <w:pPr>
              <w:pStyle w:val="FTTLessonOverview"/>
              <w:numPr>
                <w:ilvl w:val="0"/>
                <w:numId w:val="13"/>
              </w:numPr>
              <w:tabs>
                <w:tab w:val="left" w:pos="227"/>
              </w:tabs>
              <w:ind w:left="137" w:hanging="180"/>
              <w:rPr>
                <w:sz w:val="15"/>
              </w:rPr>
            </w:pPr>
            <w:r>
              <w:rPr>
                <w:b w:val="0"/>
                <w:smallCaps w:val="0"/>
                <w:sz w:val="15"/>
              </w:rPr>
              <w:t>Stu</w:t>
            </w:r>
            <w:r w:rsidRPr="00DE0D25">
              <w:rPr>
                <w:b w:val="0"/>
                <w:smallCaps w:val="0"/>
                <w:sz w:val="15"/>
              </w:rPr>
              <w:t xml:space="preserve">dents </w:t>
            </w:r>
            <w:r>
              <w:rPr>
                <w:b w:val="0"/>
                <w:smallCaps w:val="0"/>
                <w:sz w:val="15"/>
              </w:rPr>
              <w:t>then share/discuss own opinion</w:t>
            </w:r>
          </w:p>
        </w:tc>
      </w:tr>
    </w:tbl>
    <w:p w:rsidR="0012645A" w:rsidRPr="0012645A" w:rsidRDefault="0012645A" w:rsidP="0012645A">
      <w:pPr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05"/>
      </w:tblGrid>
      <w:tr w:rsidR="00BC161F" w:rsidRPr="00BC161F" w:rsidTr="007335A7">
        <w:tc>
          <w:tcPr>
            <w:tcW w:w="4905" w:type="dxa"/>
            <w:shd w:val="clear" w:color="auto" w:fill="B8CCE4" w:themeFill="accent1" w:themeFillTint="66"/>
          </w:tcPr>
          <w:p w:rsidR="00BC161F" w:rsidRPr="00BC161F" w:rsidRDefault="00BC161F" w:rsidP="00493E00">
            <w:pPr>
              <w:pStyle w:val="FTTLessonTitle"/>
              <w:rPr>
                <w:color w:val="262626" w:themeColor="text1" w:themeTint="D9"/>
                <w:sz w:val="20"/>
                <w:szCs w:val="15"/>
              </w:rPr>
            </w:pPr>
            <w:r w:rsidRPr="00D26D4C">
              <w:rPr>
                <w:color w:val="262626" w:themeColor="text1" w:themeTint="D9"/>
                <w:sz w:val="24"/>
                <w:szCs w:val="15"/>
              </w:rPr>
              <w:t>For ALL Students:</w:t>
            </w:r>
          </w:p>
        </w:tc>
      </w:tr>
      <w:tr w:rsidR="00BC161F" w:rsidTr="007335A7">
        <w:trPr>
          <w:trHeight w:val="1107"/>
        </w:trPr>
        <w:tc>
          <w:tcPr>
            <w:tcW w:w="4905" w:type="dxa"/>
            <w:shd w:val="clear" w:color="auto" w:fill="B8CCE4" w:themeFill="accent1" w:themeFillTint="66"/>
            <w:vAlign w:val="center"/>
          </w:tcPr>
          <w:p w:rsidR="00BC161F" w:rsidRPr="002B3CCF" w:rsidRDefault="00BC161F" w:rsidP="00BC161F">
            <w:pPr>
              <w:pStyle w:val="LadderBullet"/>
              <w:ind w:left="270"/>
              <w:rPr>
                <w:sz w:val="15"/>
                <w:szCs w:val="15"/>
              </w:rPr>
            </w:pPr>
            <w:r w:rsidRPr="00E71949">
              <w:rPr>
                <w:b/>
                <w:i/>
                <w:sz w:val="15"/>
                <w:szCs w:val="15"/>
              </w:rPr>
              <w:t>Appropriately challenging reading material</w:t>
            </w:r>
            <w:r>
              <w:rPr>
                <w:sz w:val="15"/>
                <w:szCs w:val="15"/>
              </w:rPr>
              <w:t xml:space="preserve"> for each student</w:t>
            </w:r>
            <w:r w:rsidRPr="002B3CCF">
              <w:rPr>
                <w:sz w:val="15"/>
                <w:szCs w:val="15"/>
              </w:rPr>
              <w:br/>
              <w:t xml:space="preserve">(see </w:t>
            </w:r>
            <w:hyperlink r:id="rId12" w:history="1"/>
            <w:hyperlink r:id="rId13" w:history="1">
              <w:r w:rsidRPr="00C61032">
                <w:rPr>
                  <w:rStyle w:val="Hyperlink"/>
                  <w:sz w:val="15"/>
                  <w:szCs w:val="15"/>
                </w:rPr>
                <w:t>http://www.fortheteachers.org/reading_skills.htm</w:t>
              </w:r>
            </w:hyperlink>
            <w:r w:rsidRPr="002B3CCF">
              <w:rPr>
                <w:sz w:val="15"/>
                <w:szCs w:val="15"/>
              </w:rPr>
              <w:t>)</w:t>
            </w:r>
          </w:p>
          <w:p w:rsidR="00BC161F" w:rsidRPr="002B3CCF" w:rsidRDefault="00BC161F" w:rsidP="00BC161F">
            <w:pPr>
              <w:pStyle w:val="LadderBullet"/>
              <w:ind w:left="270"/>
              <w:rPr>
                <w:sz w:val="15"/>
                <w:szCs w:val="15"/>
              </w:rPr>
            </w:pPr>
            <w:r w:rsidRPr="002B3CCF">
              <w:rPr>
                <w:sz w:val="15"/>
                <w:szCs w:val="15"/>
              </w:rPr>
              <w:t>Opportunities for students to</w:t>
            </w:r>
            <w:r>
              <w:rPr>
                <w:sz w:val="15"/>
                <w:szCs w:val="15"/>
              </w:rPr>
              <w:t xml:space="preserve"> work together, to share/</w:t>
            </w:r>
            <w:r w:rsidRPr="002B3CCF">
              <w:rPr>
                <w:sz w:val="15"/>
                <w:szCs w:val="15"/>
              </w:rPr>
              <w:t>discuss responses</w:t>
            </w:r>
          </w:p>
          <w:p w:rsidR="00BC161F" w:rsidRPr="00BC161F" w:rsidRDefault="00BC161F" w:rsidP="00BC161F">
            <w:pPr>
              <w:pStyle w:val="LadderBullet"/>
              <w:ind w:left="27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Chance to share/</w:t>
            </w:r>
            <w:r w:rsidRPr="002B3CCF">
              <w:rPr>
                <w:sz w:val="15"/>
                <w:szCs w:val="15"/>
              </w:rPr>
              <w:t>discuss their own opinion at the end of the lesson</w:t>
            </w:r>
          </w:p>
        </w:tc>
      </w:tr>
    </w:tbl>
    <w:p w:rsidR="00773F16" w:rsidRDefault="00773F16" w:rsidP="00493E00">
      <w:pPr>
        <w:pStyle w:val="FTTLessonTitle"/>
        <w:spacing w:after="0" w:line="240" w:lineRule="auto"/>
        <w:rPr>
          <w:color w:val="262626" w:themeColor="text1" w:themeTint="D9"/>
          <w:sz w:val="8"/>
        </w:rPr>
      </w:pPr>
    </w:p>
    <w:p w:rsidR="00BC161F" w:rsidRPr="00063315" w:rsidRDefault="00BC161F" w:rsidP="00493E00">
      <w:pPr>
        <w:pStyle w:val="FTTLessonTitle"/>
        <w:spacing w:after="0" w:line="240" w:lineRule="auto"/>
        <w:rPr>
          <w:color w:val="262626" w:themeColor="text1" w:themeTint="D9"/>
          <w:sz w:val="22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05"/>
      </w:tblGrid>
      <w:tr w:rsidR="00F64470" w:rsidTr="00AC26D2">
        <w:tc>
          <w:tcPr>
            <w:tcW w:w="4905" w:type="dxa"/>
            <w:shd w:val="clear" w:color="auto" w:fill="DBE5F1" w:themeFill="accent1" w:themeFillTint="33"/>
          </w:tcPr>
          <w:p w:rsidR="00F64470" w:rsidRPr="00F64470" w:rsidRDefault="00F64470" w:rsidP="00F64470">
            <w:pPr>
              <w:pStyle w:val="FTTLessonOverview"/>
              <w:rPr>
                <w:sz w:val="17"/>
                <w:szCs w:val="17"/>
              </w:rPr>
            </w:pPr>
            <w:r w:rsidRPr="00D26D4C">
              <w:rPr>
                <w:sz w:val="24"/>
              </w:rPr>
              <w:t>Related Common Core State Standards:</w:t>
            </w:r>
          </w:p>
        </w:tc>
      </w:tr>
      <w:tr w:rsidR="00F64470" w:rsidTr="00D26D4C">
        <w:tc>
          <w:tcPr>
            <w:tcW w:w="4905" w:type="dxa"/>
            <w:shd w:val="clear" w:color="auto" w:fill="F6F9FC"/>
          </w:tcPr>
          <w:p w:rsidR="00F64470" w:rsidRPr="000F0CE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9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– 12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2b. Provide an objective summary of the text.</w:t>
            </w:r>
          </w:p>
        </w:tc>
      </w:tr>
      <w:tr w:rsidR="00F64470" w:rsidTr="00D26D4C">
        <w:tc>
          <w:tcPr>
            <w:tcW w:w="4905" w:type="dxa"/>
            <w:shd w:val="clear" w:color="auto" w:fill="DBE5F1" w:themeFill="accent1" w:themeFillTint="33"/>
          </w:tcPr>
          <w:p w:rsidR="00F64470" w:rsidRPr="000F0CE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8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 Grade: Informational Text:</w:t>
            </w:r>
          </w:p>
          <w:p w:rsidR="00F64470" w:rsidRPr="00DE0D25" w:rsidRDefault="00F64470" w:rsidP="00F64470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2b. Provide an objective summary of the text.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 w:cs="Tahom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Delineate and evaluate the argument and specific claims in a text, assessing whether the reasoning is sound and the evidence is relevant and sufficient; recognize when irrelevant evidence is introduced.</w:t>
            </w:r>
          </w:p>
        </w:tc>
      </w:tr>
      <w:tr w:rsidR="00F64470" w:rsidTr="00D26D4C">
        <w:tc>
          <w:tcPr>
            <w:tcW w:w="4905" w:type="dxa"/>
            <w:shd w:val="clear" w:color="auto" w:fill="F6F9FC"/>
          </w:tcPr>
          <w:p w:rsidR="00F64470" w:rsidRPr="000F0CE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7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 Grade: Informational Text:</w:t>
            </w:r>
          </w:p>
          <w:p w:rsidR="00F64470" w:rsidRPr="00DE0D25" w:rsidRDefault="00F64470" w:rsidP="00F64470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2b. Provide an objective summary of the text.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Trace and evaluate the argument and specific claims in a text, assessing whether the reasoning is sound and the evidence is relevant and sufficient to support the claims.</w:t>
            </w:r>
          </w:p>
        </w:tc>
      </w:tr>
      <w:tr w:rsidR="00F64470" w:rsidTr="00D26D4C">
        <w:tc>
          <w:tcPr>
            <w:tcW w:w="4905" w:type="dxa"/>
            <w:shd w:val="clear" w:color="auto" w:fill="DBE5F1" w:themeFill="accent1" w:themeFillTint="33"/>
          </w:tcPr>
          <w:p w:rsidR="00F64470" w:rsidRPr="000F0CE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6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F64470" w:rsidRPr="00DE0D25" w:rsidRDefault="00F64470" w:rsidP="00F64470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2. Determine a central idea of a text and how it is conveyed through particular details; provide a summary of the text distinct from personal opinions or judgments.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Trace and evaluate the argument and specific claims in a text, distinguishing claims that are supported by reasons and evidence from claims that are not.</w:t>
            </w:r>
          </w:p>
        </w:tc>
      </w:tr>
      <w:tr w:rsidR="00F64470" w:rsidTr="00D26D4C">
        <w:tc>
          <w:tcPr>
            <w:tcW w:w="4905" w:type="dxa"/>
            <w:shd w:val="clear" w:color="auto" w:fill="F6F9FC"/>
          </w:tcPr>
          <w:p w:rsidR="00F64470" w:rsidRPr="000F0CE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5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F64470" w:rsidRPr="00DE0D25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Explain how an author uses reasons and evidence to support particular points in a text, identifying which reasons and evidence support which point(s).</w:t>
            </w:r>
          </w:p>
          <w:p w:rsidR="00F64470" w:rsidRDefault="00F64470" w:rsidP="00493E00">
            <w:pPr>
              <w:pStyle w:val="FTTLessonTitle"/>
              <w:rPr>
                <w:color w:val="262626" w:themeColor="text1" w:themeTint="D9"/>
                <w:sz w:val="8"/>
              </w:rPr>
            </w:pPr>
          </w:p>
        </w:tc>
      </w:tr>
      <w:tr w:rsidR="00F64470" w:rsidTr="00D26D4C">
        <w:tc>
          <w:tcPr>
            <w:tcW w:w="4905" w:type="dxa"/>
            <w:shd w:val="clear" w:color="auto" w:fill="DBE5F1" w:themeFill="accent1" w:themeFillTint="33"/>
          </w:tcPr>
          <w:p w:rsidR="00F64470" w:rsidRPr="000F0CE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4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DE0D25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8. Explain how an author uses reasons and evidence to support particular points in a text.</w:t>
            </w:r>
          </w:p>
        </w:tc>
      </w:tr>
      <w:tr w:rsidR="00F64470" w:rsidTr="00D26D4C">
        <w:tc>
          <w:tcPr>
            <w:tcW w:w="4905" w:type="dxa"/>
            <w:shd w:val="clear" w:color="auto" w:fill="F6F9FC"/>
          </w:tcPr>
          <w:p w:rsidR="00F64470" w:rsidRPr="000F0CE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3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rd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Informational Text:</w:t>
            </w:r>
          </w:p>
          <w:p w:rsidR="00F64470" w:rsidRPr="00F64470" w:rsidRDefault="00F64470" w:rsidP="00F64470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r w:rsidRPr="00F64470"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  <w:t>2. Determine the main idea of a text; recount the key details and explain how they support the main idea.</w:t>
            </w:r>
          </w:p>
          <w:p w:rsidR="00F64470" w:rsidRDefault="00F64470" w:rsidP="00F64470">
            <w:pPr>
              <w:pStyle w:val="FTTLessonTitle"/>
              <w:rPr>
                <w:color w:val="262626" w:themeColor="text1" w:themeTint="D9"/>
                <w:sz w:val="8"/>
              </w:rPr>
            </w:pPr>
            <w:r w:rsidRPr="00F64470">
              <w:rPr>
                <w:rFonts w:cs="Gotham-Book"/>
                <w:b w:val="0"/>
                <w:color w:val="262626" w:themeColor="text1" w:themeTint="D9"/>
                <w:sz w:val="15"/>
                <w:szCs w:val="15"/>
              </w:rPr>
              <w:t>6. Distinguish their own point of view from that of the author of a text.</w:t>
            </w:r>
          </w:p>
        </w:tc>
      </w:tr>
    </w:tbl>
    <w:p w:rsidR="00BC161F" w:rsidRPr="00224480" w:rsidRDefault="00BC161F" w:rsidP="00493E00">
      <w:pPr>
        <w:pStyle w:val="FTTLessonTitle"/>
        <w:spacing w:after="0" w:line="240" w:lineRule="auto"/>
        <w:rPr>
          <w:color w:val="262626" w:themeColor="text1" w:themeTint="D9"/>
          <w:sz w:val="2"/>
        </w:rPr>
      </w:pPr>
    </w:p>
    <w:p w:rsidR="00BE3781" w:rsidRDefault="00BE3781" w:rsidP="00BE3781">
      <w:pPr>
        <w:rPr>
          <w:rFonts w:ascii="Candara" w:eastAsia="Times New Roman" w:hAnsi="Candara" w:cs="Tahoma"/>
          <w:color w:val="262626" w:themeColor="text1" w:themeTint="D9"/>
          <w:sz w:val="10"/>
          <w:szCs w:val="10"/>
        </w:rPr>
      </w:pP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t>Common Core State Standards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Authors: National Governors Association Center for Best Practices, Council of Chief State School Officers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Title: Common Core State Standards (insert specific content area if you are using only one)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Publisher: National Governors Association</w:t>
      </w:r>
      <w:r w:rsidRPr="000F0CE0">
        <w:rPr>
          <w:rFonts w:ascii="Candara" w:eastAsia="Times New Roman" w:hAnsi="Candara" w:cs="Tahoma"/>
          <w:color w:val="262626" w:themeColor="text1" w:themeTint="D9"/>
          <w:sz w:val="10"/>
          <w:szCs w:val="10"/>
        </w:rPr>
        <w:t xml:space="preserve"> Center for Best Practices, Council of Chief State School Officers, Washington D.C. -  Copyright Date: 2010</w:t>
      </w:r>
    </w:p>
    <w:p w:rsidR="00BE3781" w:rsidRDefault="00BE3781" w:rsidP="00E71949">
      <w:pPr>
        <w:spacing w:after="0" w:line="240" w:lineRule="auto"/>
        <w:rPr>
          <w:sz w:val="2"/>
        </w:rPr>
      </w:pPr>
    </w:p>
    <w:p w:rsidR="00224480" w:rsidRPr="00E71949" w:rsidRDefault="00224480" w:rsidP="00E71949">
      <w:pPr>
        <w:spacing w:after="0" w:line="240" w:lineRule="auto"/>
        <w:rPr>
          <w:sz w:val="2"/>
        </w:rPr>
      </w:pPr>
    </w:p>
    <w:tbl>
      <w:tblPr>
        <w:tblStyle w:val="LightShading-Accent3"/>
        <w:tblW w:w="4608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1170"/>
      </w:tblGrid>
      <w:tr w:rsidR="00BE3781" w:rsidRPr="00F66A33" w:rsidTr="00C2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8628AE">
            <w:pPr>
              <w:rPr>
                <w:rFonts w:ascii="Candara" w:hAnsi="Candara" w:cstheme="minorHAnsi"/>
                <w:color w:val="262626" w:themeColor="text1" w:themeTint="D9"/>
                <w:szCs w:val="18"/>
              </w:rPr>
            </w:pPr>
            <w:r w:rsidRPr="000F0CE0">
              <w:rPr>
                <w:color w:val="262626" w:themeColor="text1" w:themeTint="D9"/>
              </w:rPr>
              <w:lastRenderedPageBreak/>
              <w:br w:type="column"/>
            </w:r>
            <w:r w:rsidRPr="00D26D4C">
              <w:rPr>
                <w:rFonts w:ascii="Candara" w:hAnsi="Candara" w:cstheme="minorHAnsi"/>
                <w:color w:val="262626" w:themeColor="text1" w:themeTint="D9"/>
                <w:sz w:val="24"/>
                <w:szCs w:val="18"/>
              </w:rPr>
              <w:t>DesCartes Statements: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86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262626" w:themeColor="text1" w:themeTint="D9"/>
                <w:sz w:val="16"/>
                <w:szCs w:val="16"/>
              </w:rPr>
            </w:pPr>
          </w:p>
        </w:tc>
      </w:tr>
      <w:tr w:rsidR="00BE3781" w:rsidRPr="00F66A33" w:rsidTr="00E71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BE3781" w:rsidRPr="000F0CE0" w:rsidRDefault="00BE3781" w:rsidP="008628AE">
            <w:pP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Above 230:</w:t>
            </w:r>
          </w:p>
          <w:p w:rsidR="00BE3781" w:rsidRPr="000F0CE0" w:rsidRDefault="00BE3781" w:rsidP="00BE3781">
            <w:pPr>
              <w:pStyle w:val="ListParagraph"/>
              <w:numPr>
                <w:ilvl w:val="0"/>
                <w:numId w:val="2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Locates, interprets,  draws conclusions from complex informational text</w:t>
            </w:r>
          </w:p>
        </w:tc>
        <w:tc>
          <w:tcPr>
            <w:tcW w:w="1170" w:type="dxa"/>
          </w:tcPr>
          <w:p w:rsidR="00BE3781" w:rsidRPr="000F0CE0" w:rsidRDefault="00BE3781" w:rsidP="0086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8628AE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221-230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Segoe UI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Segoe UI"/>
                <w:b w:val="0"/>
                <w:color w:val="262626" w:themeColor="text1" w:themeTint="D9"/>
                <w:sz w:val="16"/>
                <w:szCs w:val="16"/>
              </w:rPr>
              <w:t xml:space="preserve">Locates, interprets,  draws conclusions from complex informational text 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Segoe UI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Segoe UI"/>
                <w:b w:val="0"/>
                <w:color w:val="262626" w:themeColor="text1" w:themeTint="D9"/>
                <w:sz w:val="16"/>
                <w:szCs w:val="16"/>
              </w:rPr>
              <w:t xml:space="preserve">Locates and paraphrases information in complex informational text 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Segoe UI"/>
                <w:b w:val="0"/>
                <w:color w:val="262626" w:themeColor="text1" w:themeTint="D9"/>
                <w:sz w:val="16"/>
                <w:szCs w:val="16"/>
              </w:rPr>
              <w:t>Evaluates to select the most valid conclusion that is limited to the evidence provided by informational texts (3 or more paragraphs containing multiple complex sentences and more difficult vocabulary)</w:t>
            </w:r>
          </w:p>
        </w:tc>
        <w:tc>
          <w:tcPr>
            <w:tcW w:w="1170" w:type="dxa"/>
          </w:tcPr>
          <w:p w:rsidR="00BE3781" w:rsidRPr="000F0CE0" w:rsidRDefault="00BE3781" w:rsidP="00862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8628AE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211-220:</w:t>
            </w:r>
          </w:p>
          <w:p w:rsidR="00BE3781" w:rsidRPr="000F0CE0" w:rsidRDefault="00BE3781" w:rsidP="00D826DE">
            <w:pPr>
              <w:pStyle w:val="LadderBullet"/>
              <w:rPr>
                <w:b w:val="0"/>
              </w:rPr>
            </w:pPr>
            <w:r w:rsidRPr="000F0CE0">
              <w:rPr>
                <w:b w:val="0"/>
              </w:rPr>
              <w:t xml:space="preserve">Locates and paraphrases information in complex informational text </w:t>
            </w:r>
          </w:p>
          <w:p w:rsidR="00BE3781" w:rsidRPr="000F0CE0" w:rsidRDefault="00BE3781" w:rsidP="00D826DE">
            <w:pPr>
              <w:pStyle w:val="LadderBullet"/>
            </w:pPr>
            <w:r w:rsidRPr="000F0CE0">
              <w:rPr>
                <w:b w:val="0"/>
              </w:rPr>
              <w:t>Evaluates to select the most appropriate conclusion drawn from short informational texts (1-3 paragraphs containing complex sentences)</w:t>
            </w:r>
          </w:p>
        </w:tc>
        <w:tc>
          <w:tcPr>
            <w:tcW w:w="1170" w:type="dxa"/>
          </w:tcPr>
          <w:p w:rsidR="00BE3781" w:rsidRPr="000F0CE0" w:rsidRDefault="00BE3781" w:rsidP="0086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8628AE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201-210: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Gives examples of sentences in informational text that are opinions 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Distinguishes between fact and opinion in informational text 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Locates information, draws conclusions from complex informational text 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Draws conclusions based on information supplied by informational texts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Draws conclusions from short informational texts (1-3 paragraphs containing complex sentences)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Evaluates to select the most appropriate conclusion drawn from short informational texts (1-3 paragraphs containing complex sentences)</w:t>
            </w:r>
          </w:p>
        </w:tc>
        <w:tc>
          <w:tcPr>
            <w:tcW w:w="1170" w:type="dxa"/>
          </w:tcPr>
          <w:p w:rsidR="00BE3781" w:rsidRPr="000F0CE0" w:rsidRDefault="00BE3781" w:rsidP="00862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8628AE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191-200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Gives examples of informational sentences that are facts 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Gives examples of sentences in informational text that are opinions 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Distinguishes between fact and opinion in informational text</w:t>
            </w: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BE3781" w:rsidRPr="000F0CE0" w:rsidRDefault="00BE3781" w:rsidP="0086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8628AE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181-190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Gives examples of informational sentences that are facts 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Classifies statements as fact or opinion in informational text</w:t>
            </w: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 xml:space="preserve"> 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>Draws conclusions using information supplied in informational text (3-5 simple sentences)</w:t>
            </w:r>
          </w:p>
        </w:tc>
        <w:tc>
          <w:tcPr>
            <w:tcW w:w="1170" w:type="dxa"/>
          </w:tcPr>
          <w:p w:rsidR="00BE3781" w:rsidRPr="000F0CE0" w:rsidRDefault="00BE3781" w:rsidP="00862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E71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bottom w:val="single" w:sz="18" w:space="0" w:color="76923C" w:themeColor="accent3" w:themeShade="BF"/>
            </w:tcBorders>
            <w:vAlign w:val="center"/>
          </w:tcPr>
          <w:p w:rsidR="00BE3781" w:rsidRPr="000F0CE0" w:rsidRDefault="00BE3781" w:rsidP="008628AE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171-180</w:t>
            </w:r>
          </w:p>
          <w:p w:rsidR="00BE3781" w:rsidRPr="000F0CE0" w:rsidRDefault="00BE3781" w:rsidP="00BE3781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  <w:t xml:space="preserve">Classifies statements as fact or opinion in informational text </w:t>
            </w:r>
          </w:p>
        </w:tc>
        <w:tc>
          <w:tcPr>
            <w:tcW w:w="1170" w:type="dxa"/>
            <w:tcBorders>
              <w:bottom w:val="single" w:sz="18" w:space="0" w:color="76923C" w:themeColor="accent3" w:themeShade="BF"/>
            </w:tcBorders>
          </w:tcPr>
          <w:p w:rsidR="00BE3781" w:rsidRPr="000F0CE0" w:rsidRDefault="00BE3781" w:rsidP="0086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</w:tbl>
    <w:p w:rsidR="00E71949" w:rsidRDefault="00E71949" w:rsidP="00BE3781"/>
    <w:p w:rsidR="00547C05" w:rsidRDefault="00547C05" w:rsidP="00BE3781"/>
    <w:p w:rsidR="00E71949" w:rsidRDefault="00E71949" w:rsidP="00BE3781">
      <w:pPr>
        <w:sectPr w:rsidR="00E71949" w:rsidSect="00025E74">
          <w:headerReference w:type="default" r:id="rId14"/>
          <w:footerReference w:type="default" r:id="rId15"/>
          <w:pgSz w:w="12240" w:h="15840"/>
          <w:pgMar w:top="1800" w:right="990" w:bottom="1080" w:left="1152" w:header="720" w:footer="720" w:gutter="0"/>
          <w:cols w:num="2" w:space="720"/>
          <w:docGrid w:linePitch="360"/>
        </w:sectPr>
      </w:pPr>
    </w:p>
    <w:p w:rsidR="00547C05" w:rsidRPr="00F94284" w:rsidRDefault="00547C05" w:rsidP="000F2BCE">
      <w:pPr>
        <w:spacing w:after="0" w:line="240" w:lineRule="auto"/>
        <w:rPr>
          <w:sz w:val="2"/>
        </w:rPr>
        <w:sectPr w:rsidR="00547C05" w:rsidRPr="00F94284" w:rsidSect="00392286">
          <w:pgSz w:w="12240" w:h="15840"/>
          <w:pgMar w:top="1620" w:right="994" w:bottom="900" w:left="1152" w:header="504" w:footer="561" w:gutter="0"/>
          <w:cols w:num="2" w:space="720"/>
          <w:docGrid w:linePitch="360"/>
        </w:sectPr>
      </w:pPr>
    </w:p>
    <w:tbl>
      <w:tblPr>
        <w:tblStyle w:val="TableGrid"/>
        <w:tblW w:w="10494" w:type="dxa"/>
        <w:tblInd w:w="-29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744"/>
        <w:gridCol w:w="108"/>
        <w:gridCol w:w="3852"/>
        <w:gridCol w:w="2790"/>
      </w:tblGrid>
      <w:tr w:rsidR="00DC605F" w:rsidRPr="007D119D" w:rsidTr="00885DF7">
        <w:trPr>
          <w:trHeight w:val="524"/>
        </w:trPr>
        <w:tc>
          <w:tcPr>
            <w:tcW w:w="7704" w:type="dxa"/>
            <w:gridSpan w:val="3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Default="009D717D" w:rsidP="008628AE">
            <w:pPr>
              <w:pStyle w:val="FTTActivityLevelWhiteTitle"/>
              <w:rPr>
                <w:sz w:val="28"/>
              </w:rPr>
            </w:pPr>
            <w:r>
              <w:rPr>
                <w:noProof/>
                <w:sz w:val="27"/>
                <w:szCs w:val="27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3816F1F7" wp14:editId="634D536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371475" cy="371475"/>
                  <wp:effectExtent l="0" t="0" r="9525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er_Level_Butt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05F" w:rsidRPr="00A96966">
              <w:rPr>
                <w:sz w:val="27"/>
                <w:szCs w:val="27"/>
              </w:rPr>
              <w:t>Higher-Level Lesson &amp; Activity:</w:t>
            </w:r>
            <w:r w:rsidR="00DC605F" w:rsidRPr="00A96966">
              <w:rPr>
                <w:sz w:val="28"/>
              </w:rPr>
              <w:t xml:space="preserve">                                           </w:t>
            </w:r>
          </w:p>
          <w:p w:rsidR="00DC605F" w:rsidRPr="00547C05" w:rsidRDefault="00DC605F" w:rsidP="0060255D">
            <w:pPr>
              <w:pStyle w:val="FTTActivityLevelWhiteTitle"/>
              <w:rPr>
                <w:sz w:val="20"/>
              </w:rPr>
            </w:pPr>
            <w:r w:rsidRPr="00296924">
              <w:rPr>
                <w:sz w:val="20"/>
              </w:rPr>
              <w:t>(1-4 class periods, depending on number of articles read)</w:t>
            </w:r>
          </w:p>
        </w:tc>
        <w:tc>
          <w:tcPr>
            <w:tcW w:w="279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A67892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DC605F" w:rsidRPr="007335A7" w:rsidRDefault="00DC605F" w:rsidP="009F23E2">
            <w:pPr>
              <w:pStyle w:val="LadderBullet"/>
              <w:ind w:left="155" w:hanging="155"/>
              <w:rPr>
                <w:sz w:val="15"/>
                <w:szCs w:val="15"/>
              </w:rPr>
            </w:pPr>
            <w:r w:rsidRPr="007335A7">
              <w:rPr>
                <w:sz w:val="15"/>
                <w:szCs w:val="15"/>
              </w:rPr>
              <w:t>Fact vs. Opinion Chart</w:t>
            </w:r>
          </w:p>
          <w:p w:rsidR="00DC605F" w:rsidRPr="007335A7" w:rsidRDefault="002424A2" w:rsidP="009F23E2">
            <w:pPr>
              <w:pStyle w:val="LadderBullet"/>
              <w:ind w:left="155" w:hanging="155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Even Better</w:t>
            </w:r>
            <w:r w:rsidR="00DC605F" w:rsidRPr="007335A7">
              <w:rPr>
                <w:b/>
                <w:sz w:val="15"/>
                <w:szCs w:val="15"/>
              </w:rPr>
              <w:t>:</w:t>
            </w:r>
            <w:r w:rsidR="00DC605F" w:rsidRPr="007335A7">
              <w:rPr>
                <w:sz w:val="15"/>
                <w:szCs w:val="15"/>
              </w:rPr>
              <w:t xml:space="preserve"> Blank paper so students can draw the chart themselves</w:t>
            </w:r>
          </w:p>
          <w:p w:rsidR="00DC605F" w:rsidRPr="007335A7" w:rsidRDefault="00DC605F" w:rsidP="009F23E2">
            <w:pPr>
              <w:pStyle w:val="LadderBullet"/>
              <w:numPr>
                <w:ilvl w:val="0"/>
                <w:numId w:val="0"/>
              </w:numPr>
              <w:ind w:left="155" w:hanging="155"/>
              <w:rPr>
                <w:sz w:val="15"/>
                <w:szCs w:val="15"/>
              </w:rPr>
            </w:pPr>
          </w:p>
          <w:p w:rsidR="00DC605F" w:rsidRPr="007335A7" w:rsidRDefault="00DC605F" w:rsidP="009F23E2">
            <w:pPr>
              <w:pStyle w:val="LadderBullet"/>
              <w:ind w:left="155" w:hanging="155"/>
              <w:rPr>
                <w:sz w:val="15"/>
                <w:szCs w:val="15"/>
              </w:rPr>
            </w:pPr>
            <w:r w:rsidRPr="007335A7">
              <w:rPr>
                <w:sz w:val="15"/>
                <w:szCs w:val="15"/>
              </w:rPr>
              <w:t>3-4</w:t>
            </w:r>
            <w:r w:rsidR="000D1ABA">
              <w:rPr>
                <w:sz w:val="15"/>
                <w:szCs w:val="15"/>
              </w:rPr>
              <w:t xml:space="preserve"> short articles on</w:t>
            </w:r>
            <w:r w:rsidRPr="007335A7">
              <w:rPr>
                <w:sz w:val="15"/>
                <w:szCs w:val="15"/>
              </w:rPr>
              <w:t xml:space="preserve"> the same topic </w:t>
            </w:r>
          </w:p>
          <w:p w:rsidR="00DC605F" w:rsidRPr="007335A7" w:rsidRDefault="00650CE1" w:rsidP="00F009A6">
            <w:pPr>
              <w:pStyle w:val="FTTLessonBullets"/>
              <w:framePr w:wrap="around"/>
            </w:pPr>
            <w:r>
              <w:t xml:space="preserve">Choose a topic on </w:t>
            </w:r>
            <w:r w:rsidR="00DC605F" w:rsidRPr="007335A7">
              <w:t>which students will likely have personal opinions</w:t>
            </w:r>
          </w:p>
          <w:p w:rsidR="00DC605F" w:rsidRPr="007335A7" w:rsidRDefault="00DC605F" w:rsidP="00F009A6">
            <w:pPr>
              <w:pStyle w:val="FTTLessonBullets"/>
              <w:framePr w:wrap="around"/>
            </w:pPr>
            <w:r w:rsidRPr="007335A7">
              <w:t xml:space="preserve">Length and reading level of articles should be at an </w:t>
            </w:r>
            <w:r w:rsidRPr="007335A7">
              <w:rPr>
                <w:b/>
              </w:rPr>
              <w:t>appropriately challenging</w:t>
            </w:r>
            <w:r w:rsidRPr="007335A7">
              <w:t xml:space="preserve"> for each student.</w:t>
            </w:r>
          </w:p>
          <w:p w:rsidR="00DC605F" w:rsidRPr="002815D3" w:rsidRDefault="00DC605F" w:rsidP="002424A2">
            <w:pPr>
              <w:pStyle w:val="FTTLessonBullets"/>
              <w:framePr w:wrap="around"/>
              <w:numPr>
                <w:ilvl w:val="0"/>
                <w:numId w:val="0"/>
              </w:numPr>
              <w:ind w:left="209"/>
              <w:rPr>
                <w:rStyle w:val="Hyperlink"/>
                <w:color w:val="000000" w:themeColor="text1"/>
                <w:u w:val="non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335A7">
              <w:rPr>
                <w:sz w:val="15"/>
                <w:szCs w:val="15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See “Reading Skills for Big Kids” levele</w:t>
            </w:r>
            <w:r w:rsidR="000D1ABA">
              <w:rPr>
                <w:sz w:val="15"/>
                <w:szCs w:val="15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 xml:space="preserve">d reading articles </w:t>
            </w:r>
            <w:hyperlink r:id="rId17" w:history="1"/>
            <w:hyperlink r:id="rId18" w:history="1">
              <w:r w:rsidRPr="007335A7">
                <w:rPr>
                  <w:rStyle w:val="Hyperlink"/>
                  <w:sz w:val="15"/>
                  <w:szCs w:val="15"/>
                </w:rPr>
                <w:t>http://www.fortheteachers.org/reading_skills.htm</w:t>
              </w:r>
            </w:hyperlink>
          </w:p>
          <w:p w:rsidR="00DC605F" w:rsidRPr="006A6474" w:rsidRDefault="00DC605F" w:rsidP="006A6474">
            <w:pPr>
              <w:pStyle w:val="FTTLessonBullets"/>
              <w:framePr w:wrap="around"/>
              <w:numPr>
                <w:ilvl w:val="0"/>
                <w:numId w:val="0"/>
              </w:numPr>
              <w:rPr>
                <w:rStyle w:val="Hyperlink"/>
                <w:sz w:val="2"/>
                <w:szCs w:val="15"/>
              </w:rPr>
            </w:pPr>
          </w:p>
          <w:p w:rsidR="00DC605F" w:rsidRPr="007335A7" w:rsidRDefault="00DC605F" w:rsidP="006A6474">
            <w:pPr>
              <w:pStyle w:val="FTTLessonBullets"/>
              <w:framePr w:wrap="around"/>
              <w:numPr>
                <w:ilvl w:val="0"/>
                <w:numId w:val="0"/>
              </w:numPr>
              <w:ind w:left="209"/>
            </w:pPr>
            <w:r w:rsidRPr="007335A7">
              <w:rPr>
                <w:b/>
              </w:rPr>
              <w:t>BONUS:</w:t>
            </w:r>
            <w:r w:rsidRPr="007335A7">
              <w:t xml:space="preserve"> Add an additional resource on the same topic from a different media, such as a video clip or </w:t>
            </w:r>
            <w:proofErr w:type="spellStart"/>
            <w:r w:rsidRPr="007335A7">
              <w:t>infographic</w:t>
            </w:r>
            <w:proofErr w:type="spellEnd"/>
            <w:r w:rsidRPr="007335A7">
              <w:t xml:space="preserve">. Have </w:t>
            </w:r>
            <w:proofErr w:type="gramStart"/>
            <w:r w:rsidRPr="007335A7">
              <w:t>students</w:t>
            </w:r>
            <w:proofErr w:type="gramEnd"/>
            <w:r w:rsidRPr="007335A7">
              <w:t xml:space="preserve"> record facts and opinions from this source as well.</w:t>
            </w:r>
          </w:p>
        </w:tc>
      </w:tr>
      <w:tr w:rsidR="00DC605F" w:rsidRPr="007D119D" w:rsidTr="00885DF7">
        <w:trPr>
          <w:trHeight w:val="4054"/>
        </w:trPr>
        <w:tc>
          <w:tcPr>
            <w:tcW w:w="3852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465414" w:rsidP="00D26D4C">
            <w:pPr>
              <w:pStyle w:val="FTTLessonOverview"/>
              <w:rPr>
                <w:rStyle w:val="FTTLessonPlanStepHeadingChar"/>
                <w:b/>
                <w:smallCap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85FCAD" wp14:editId="373B334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05F" w:rsidRPr="007335A7">
              <w:t xml:space="preserve">Read 3-4 Articles about One Topic;  </w:t>
            </w:r>
            <w:r w:rsidR="00DC605F" w:rsidRPr="007335A7">
              <w:rPr>
                <w:rStyle w:val="FTTLessonPlanStepHeadingChar"/>
                <w:b/>
                <w:smallCaps/>
                <w:sz w:val="20"/>
              </w:rPr>
              <w:t>Record Author’s Facts and</w:t>
            </w:r>
            <w:r w:rsidR="00DC605F">
              <w:rPr>
                <w:rStyle w:val="FTTLessonPlanStepHeadingChar"/>
                <w:b/>
                <w:smallCaps/>
                <w:sz w:val="20"/>
              </w:rPr>
              <w:t xml:space="preserve"> Opinions on </w:t>
            </w:r>
            <w:r w:rsidR="00DC605F" w:rsidRPr="007335A7">
              <w:rPr>
                <w:rStyle w:val="FTTLessonPlanStepHeadingChar"/>
                <w:b/>
                <w:smallCaps/>
                <w:sz w:val="20"/>
              </w:rPr>
              <w:t xml:space="preserve">Chart </w:t>
            </w:r>
          </w:p>
          <w:p w:rsidR="00DC605F" w:rsidRPr="007335A7" w:rsidRDefault="00DC605F" w:rsidP="0090589C">
            <w:pPr>
              <w:pStyle w:val="FTTLessonSpacer"/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335A7"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.</w:t>
            </w:r>
          </w:p>
          <w:p w:rsidR="00DC605F" w:rsidRPr="00063315" w:rsidRDefault="00DC605F" w:rsidP="00063315">
            <w:pPr>
              <w:pStyle w:val="FTTLessonBullets"/>
              <w:framePr w:wrap="around"/>
              <w:rPr>
                <w:b/>
              </w:rPr>
            </w:pPr>
            <w:r w:rsidRPr="007335A7">
              <w:rPr>
                <w:b/>
              </w:rPr>
              <w:t>Quick Review:</w:t>
            </w:r>
            <w:r w:rsidRPr="007335A7">
              <w:t xml:space="preserve"> Give students a simple example, </w:t>
            </w:r>
            <w:r w:rsidR="00063315">
              <w:rPr>
                <w:b/>
              </w:rPr>
              <w:br/>
            </w:r>
            <w:proofErr w:type="spellStart"/>
            <w:r w:rsidRPr="007335A7">
              <w:t>ie</w:t>
            </w:r>
            <w:proofErr w:type="spellEnd"/>
            <w:r w:rsidRPr="007335A7">
              <w:t>. “Hawaii is the best state for vacation.”</w:t>
            </w:r>
          </w:p>
          <w:p w:rsidR="00DC605F" w:rsidRPr="007335A7" w:rsidRDefault="00DC605F" w:rsidP="00F009A6">
            <w:pPr>
              <w:pStyle w:val="FTTLessonBullets"/>
              <w:framePr w:wrap="around"/>
              <w:rPr>
                <w:b/>
              </w:rPr>
            </w:pPr>
            <w:r w:rsidRPr="007335A7">
              <w:t>How do you know if a statement is fact or opinion?</w:t>
            </w:r>
          </w:p>
          <w:p w:rsidR="00DC605F" w:rsidRPr="007335A7" w:rsidRDefault="00DC605F" w:rsidP="00F009A6">
            <w:pPr>
              <w:pStyle w:val="FTTLessonBullets"/>
              <w:framePr w:wrap="around"/>
            </w:pPr>
            <w:r w:rsidRPr="007335A7">
              <w:t>Begin reading one article as</w:t>
            </w:r>
            <w:r w:rsidR="00392286">
              <w:t xml:space="preserve"> a </w:t>
            </w:r>
            <w:r w:rsidR="00063315">
              <w:t>group; identify the 1st example of</w:t>
            </w:r>
            <w:r w:rsidRPr="007335A7">
              <w:t xml:space="preserve"> fact or opinion in the article</w:t>
            </w:r>
          </w:p>
          <w:p w:rsidR="00DC605F" w:rsidRPr="007335A7" w:rsidRDefault="00DC605F" w:rsidP="00F009A6">
            <w:pPr>
              <w:pStyle w:val="FTTLessonBullets"/>
              <w:framePr w:wrap="around"/>
            </w:pPr>
            <w:r w:rsidRPr="007335A7">
              <w:t>Students record on their chart. (Model the process as needed.)</w:t>
            </w:r>
          </w:p>
          <w:p w:rsidR="00DC605F" w:rsidRPr="007335A7" w:rsidRDefault="00F84888" w:rsidP="00F009A6">
            <w:pPr>
              <w:pStyle w:val="FTTLessonBullets"/>
              <w:framePr w:wrap="around"/>
            </w:pPr>
            <w:r>
              <w:t xml:space="preserve">Students finish the article(s) </w:t>
            </w:r>
            <w:r w:rsidR="00DC605F" w:rsidRPr="007335A7">
              <w:t>and complete the chart either alone or w/ partner. (May be completed over multiple class periods.)</w:t>
            </w:r>
          </w:p>
          <w:p w:rsidR="00DC605F" w:rsidRPr="007335A7" w:rsidRDefault="00DC605F" w:rsidP="00F009A6">
            <w:pPr>
              <w:pStyle w:val="FTTLessonBullets"/>
              <w:framePr w:wrap="around"/>
            </w:pPr>
            <w:r w:rsidRPr="007335A7">
              <w:t>Give students a guideline for the number of facts and opinions to identify in each article (i.e. “at least five”). Number will vary depending on the length of the article.</w:t>
            </w:r>
          </w:p>
          <w:p w:rsidR="00DC605F" w:rsidRPr="00650CE1" w:rsidRDefault="00DC605F" w:rsidP="006A6474">
            <w:pPr>
              <w:pStyle w:val="FTTLessonBullets"/>
              <w:framePr w:wrap="around"/>
              <w:numPr>
                <w:ilvl w:val="0"/>
                <w:numId w:val="0"/>
              </w:numPr>
              <w:ind w:left="209"/>
              <w:rPr>
                <w:sz w:val="8"/>
              </w:rPr>
            </w:pPr>
          </w:p>
          <w:p w:rsidR="00DC605F" w:rsidRPr="002815D3" w:rsidRDefault="00DC605F" w:rsidP="00F009A6">
            <w:pPr>
              <w:pStyle w:val="FTTLessonBullets"/>
              <w:framePr w:wrap="around"/>
            </w:pPr>
            <w:r w:rsidRPr="007335A7">
              <w:rPr>
                <w:b/>
              </w:rPr>
              <w:t>Suggestion:</w:t>
            </w:r>
            <w:r w:rsidRPr="007335A7">
              <w:t xml:space="preserve"> Have students keep track of which article each fact/opinion is from (using numbers, citations , or some other identifier)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DC605F" w:rsidRDefault="00465414" w:rsidP="007335A7">
            <w:pPr>
              <w:pStyle w:val="FTTLessonOverview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2B91CB" wp14:editId="238518E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05F" w:rsidRPr="007335A7">
              <w:t>Write Summary Using Facts from All of the Articles</w:t>
            </w:r>
          </w:p>
          <w:p w:rsidR="00465414" w:rsidRPr="00DF1361" w:rsidRDefault="00465414" w:rsidP="007335A7">
            <w:pPr>
              <w:pStyle w:val="FTTLessonOverview"/>
              <w:rPr>
                <w:sz w:val="10"/>
              </w:rPr>
            </w:pPr>
          </w:p>
          <w:p w:rsidR="00DC605F" w:rsidRPr="000D1ABA" w:rsidRDefault="00DC605F" w:rsidP="00F009A6">
            <w:pPr>
              <w:pStyle w:val="FTTLessonBullets"/>
              <w:framePr w:wrap="around"/>
            </w:pPr>
            <w:r w:rsidRPr="000D1ABA">
              <w:t>Have students write a summary using facts from al</w:t>
            </w:r>
            <w:r w:rsidR="006A6474">
              <w:t>l of the articles, on their own or with a partner</w:t>
            </w:r>
            <w:r w:rsidRPr="000D1ABA">
              <w:t xml:space="preserve"> </w:t>
            </w:r>
          </w:p>
          <w:p w:rsidR="00DC605F" w:rsidRPr="007335A7" w:rsidRDefault="00DC605F" w:rsidP="00F009A6">
            <w:pPr>
              <w:pStyle w:val="FTTLessonBullets"/>
              <w:framePr w:wrap="around"/>
            </w:pPr>
            <w:r w:rsidRPr="007335A7">
              <w:t>If time allows, share and compare summaries</w:t>
            </w:r>
          </w:p>
          <w:p w:rsidR="00465414" w:rsidRPr="00392286" w:rsidRDefault="00465414" w:rsidP="007335A7">
            <w:pPr>
              <w:pStyle w:val="FTTLessonOverview"/>
              <w:rPr>
                <w:rFonts w:asciiTheme="minorHAnsi" w:hAnsiTheme="minorHAnsi" w:cstheme="minorBidi"/>
                <w:b w:val="0"/>
                <w:smallCaps w:val="0"/>
                <w:sz w:val="10"/>
                <w:szCs w:val="22"/>
              </w:rPr>
            </w:pPr>
          </w:p>
          <w:p w:rsidR="00DC605F" w:rsidRDefault="00465414" w:rsidP="007335A7">
            <w:pPr>
              <w:pStyle w:val="FTTLessonOverview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18143A" wp14:editId="6ACCE08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05F" w:rsidRPr="007335A7">
              <w:t>Group Discussion and Sharing  Opinions</w:t>
            </w:r>
          </w:p>
          <w:p w:rsidR="00DF1361" w:rsidRPr="00DF1361" w:rsidRDefault="00DF1361" w:rsidP="007335A7">
            <w:pPr>
              <w:pStyle w:val="FTTLessonOverview"/>
              <w:rPr>
                <w:sz w:val="10"/>
              </w:rPr>
            </w:pPr>
          </w:p>
          <w:p w:rsidR="00DC605F" w:rsidRPr="000D1ABA" w:rsidRDefault="00DC605F" w:rsidP="00F009A6">
            <w:pPr>
              <w:pStyle w:val="FTTLessonBullets"/>
              <w:framePr w:wrap="around"/>
            </w:pPr>
            <w:r w:rsidRPr="007335A7">
              <w:t>As a group, talk through the facts and opinions they found.  There will likely be a variety of correct responses possible.</w:t>
            </w:r>
          </w:p>
          <w:p w:rsidR="00DC605F" w:rsidRPr="007335A7" w:rsidRDefault="00DC605F" w:rsidP="006A6474">
            <w:pPr>
              <w:pStyle w:val="FTTLessonBullets"/>
              <w:framePr w:wrap="around"/>
              <w:numPr>
                <w:ilvl w:val="1"/>
                <w:numId w:val="1"/>
              </w:numPr>
              <w:ind w:left="378" w:hanging="180"/>
            </w:pPr>
            <w:r w:rsidRPr="007335A7">
              <w:t xml:space="preserve">Why do you think the author included these particular opinions? </w:t>
            </w:r>
          </w:p>
          <w:p w:rsidR="00DC605F" w:rsidRPr="007335A7" w:rsidRDefault="00DC605F" w:rsidP="006A6474">
            <w:pPr>
              <w:pStyle w:val="FTTLessonBullets"/>
              <w:framePr w:wrap="around"/>
              <w:numPr>
                <w:ilvl w:val="1"/>
                <w:numId w:val="1"/>
              </w:numPr>
              <w:ind w:left="378" w:hanging="180"/>
            </w:pPr>
            <w:r w:rsidRPr="007335A7">
              <w:t>How do the opinions in the article affect what you think about the topic? …about the article?</w:t>
            </w:r>
          </w:p>
          <w:p w:rsidR="00DC605F" w:rsidRPr="00650CE1" w:rsidRDefault="00DC605F" w:rsidP="006A6474">
            <w:pPr>
              <w:pStyle w:val="FTTLessonBullets"/>
              <w:framePr w:wrap="around"/>
              <w:numPr>
                <w:ilvl w:val="0"/>
                <w:numId w:val="0"/>
              </w:numPr>
              <w:ind w:left="209"/>
              <w:rPr>
                <w:sz w:val="4"/>
              </w:rPr>
            </w:pPr>
          </w:p>
          <w:p w:rsidR="00DC605F" w:rsidRPr="007335A7" w:rsidRDefault="00DC605F" w:rsidP="00F009A6">
            <w:pPr>
              <w:pStyle w:val="FTTLessonBullets"/>
              <w:framePr w:wrap="around"/>
            </w:pPr>
            <w:r w:rsidRPr="007335A7">
              <w:t xml:space="preserve">Have students complete the bottom portion of the chart last (their own opinion).  </w:t>
            </w:r>
          </w:p>
          <w:p w:rsidR="00DC605F" w:rsidRPr="007335A7" w:rsidRDefault="000D1ABA" w:rsidP="006A6474">
            <w:pPr>
              <w:pStyle w:val="FTTLessonBullets"/>
              <w:framePr w:wrap="around"/>
              <w:numPr>
                <w:ilvl w:val="0"/>
                <w:numId w:val="0"/>
              </w:numPr>
              <w:ind w:left="209"/>
            </w:pPr>
            <w:r>
              <w:t>(They may write down ideas as they read as well.)</w:t>
            </w:r>
          </w:p>
          <w:p w:rsidR="00DC605F" w:rsidRPr="007335A7" w:rsidRDefault="00DC605F" w:rsidP="00F009A6">
            <w:pPr>
              <w:pStyle w:val="FTTLessonBullets"/>
              <w:framePr w:wrap="around"/>
            </w:pPr>
            <w:r w:rsidRPr="007335A7">
              <w:t>Allow time to share/discuss their opinions at the end of class.</w:t>
            </w:r>
          </w:p>
        </w:tc>
        <w:tc>
          <w:tcPr>
            <w:tcW w:w="279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F009A6">
            <w:pPr>
              <w:pStyle w:val="FTTLessonBullets"/>
              <w:framePr w:wrap="around"/>
            </w:pPr>
          </w:p>
        </w:tc>
      </w:tr>
      <w:tr w:rsidR="00DC605F" w:rsidRPr="007D119D" w:rsidTr="001C0D7C">
        <w:trPr>
          <w:trHeight w:val="617"/>
        </w:trPr>
        <w:tc>
          <w:tcPr>
            <w:tcW w:w="3852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285AC4">
            <w:pPr>
              <w:rPr>
                <w:color w:val="262626" w:themeColor="text1" w:themeTint="D9"/>
              </w:rPr>
            </w:pPr>
          </w:p>
        </w:tc>
        <w:tc>
          <w:tcPr>
            <w:tcW w:w="3852" w:type="dxa"/>
            <w:vMerge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DC605F" w:rsidRPr="007335A7" w:rsidRDefault="00DC605F" w:rsidP="00285AC4">
            <w:pPr>
              <w:rPr>
                <w:color w:val="262626" w:themeColor="text1" w:themeTint="D9"/>
              </w:rPr>
            </w:pP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2815D3" w:rsidRDefault="00DC605F" w:rsidP="00A67892">
            <w:pPr>
              <w:pStyle w:val="FTTLessonOverview"/>
              <w:rPr>
                <w:sz w:val="24"/>
              </w:rPr>
            </w:pPr>
            <w:r w:rsidRPr="002815D3">
              <w:rPr>
                <w:sz w:val="24"/>
              </w:rPr>
              <w:t xml:space="preserve">Means of Assessment:  </w:t>
            </w:r>
          </w:p>
          <w:p w:rsidR="00DC605F" w:rsidRPr="007335A7" w:rsidRDefault="00DC605F" w:rsidP="002424A2">
            <w:pPr>
              <w:pStyle w:val="LadderBullet"/>
              <w:ind w:left="245"/>
              <w:rPr>
                <w:sz w:val="15"/>
                <w:szCs w:val="15"/>
              </w:rPr>
            </w:pPr>
            <w:r w:rsidRPr="007335A7">
              <w:rPr>
                <w:sz w:val="15"/>
                <w:szCs w:val="15"/>
              </w:rPr>
              <w:t>Discussion participation</w:t>
            </w:r>
          </w:p>
          <w:p w:rsidR="00DC605F" w:rsidRPr="007335A7" w:rsidRDefault="00DC605F" w:rsidP="002424A2">
            <w:pPr>
              <w:pStyle w:val="LadderBullet"/>
              <w:ind w:left="245"/>
            </w:pPr>
            <w:r w:rsidRPr="007335A7">
              <w:rPr>
                <w:sz w:val="15"/>
                <w:szCs w:val="15"/>
              </w:rPr>
              <w:t>Chart completion</w:t>
            </w:r>
          </w:p>
        </w:tc>
      </w:tr>
      <w:tr w:rsidR="00923B44" w:rsidRPr="007335A7" w:rsidTr="001C0D7C">
        <w:trPr>
          <w:trHeight w:val="554"/>
        </w:trPr>
        <w:tc>
          <w:tcPr>
            <w:tcW w:w="7704" w:type="dxa"/>
            <w:gridSpan w:val="3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23B44" w:rsidRDefault="009D717D" w:rsidP="008628AE">
            <w:pPr>
              <w:pStyle w:val="FTTActivityLevelWhiteTitle"/>
              <w:rPr>
                <w:sz w:val="28"/>
              </w:rPr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72576" behindDoc="0" locked="0" layoutInCell="1" allowOverlap="1" wp14:anchorId="3A88CBD4" wp14:editId="2D00614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371475" cy="371475"/>
                  <wp:effectExtent l="0" t="0" r="9525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_Level_Butto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B44">
              <w:rPr>
                <w:sz w:val="27"/>
                <w:szCs w:val="27"/>
              </w:rPr>
              <w:t>Mid</w:t>
            </w:r>
            <w:r w:rsidR="00923B44" w:rsidRPr="00A96966">
              <w:rPr>
                <w:sz w:val="27"/>
                <w:szCs w:val="27"/>
              </w:rPr>
              <w:t>-Level Lesson &amp; Activity:</w:t>
            </w:r>
            <w:r w:rsidR="00923B44" w:rsidRPr="00A96966">
              <w:rPr>
                <w:sz w:val="28"/>
              </w:rPr>
              <w:t xml:space="preserve">                                           </w:t>
            </w:r>
          </w:p>
          <w:p w:rsidR="00923B44" w:rsidRPr="00547C05" w:rsidRDefault="00923B44" w:rsidP="008628AE">
            <w:pPr>
              <w:pStyle w:val="FTTActivityLevelWhiteTitle"/>
              <w:rPr>
                <w:sz w:val="20"/>
              </w:rPr>
            </w:pPr>
            <w:r w:rsidRPr="00296924">
              <w:rPr>
                <w:sz w:val="20"/>
              </w:rPr>
              <w:t>(1-4 class periods, depending on number of articles read)</w:t>
            </w:r>
          </w:p>
        </w:tc>
        <w:tc>
          <w:tcPr>
            <w:tcW w:w="279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23B44" w:rsidRPr="007335A7" w:rsidRDefault="00923B44" w:rsidP="008628AE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923B44" w:rsidRPr="007B2B76" w:rsidRDefault="00923B44" w:rsidP="00B2270B">
            <w:pPr>
              <w:pStyle w:val="LadderBullet"/>
              <w:ind w:left="245"/>
              <w:rPr>
                <w:sz w:val="15"/>
                <w:szCs w:val="15"/>
              </w:rPr>
            </w:pPr>
            <w:r w:rsidRPr="007B2B76">
              <w:rPr>
                <w:sz w:val="15"/>
                <w:szCs w:val="15"/>
              </w:rPr>
              <w:t>Same chart as above</w:t>
            </w:r>
          </w:p>
          <w:p w:rsidR="00923B44" w:rsidRPr="007B2B76" w:rsidRDefault="00923B44" w:rsidP="00B2270B">
            <w:pPr>
              <w:pStyle w:val="LadderBullet"/>
              <w:numPr>
                <w:ilvl w:val="0"/>
                <w:numId w:val="0"/>
              </w:numPr>
              <w:ind w:left="245" w:hanging="180"/>
              <w:rPr>
                <w:sz w:val="15"/>
                <w:szCs w:val="15"/>
              </w:rPr>
            </w:pPr>
          </w:p>
          <w:p w:rsidR="00C02F65" w:rsidRDefault="00923B44" w:rsidP="00C02F65">
            <w:pPr>
              <w:pStyle w:val="LadderBullet"/>
              <w:ind w:left="245"/>
              <w:rPr>
                <w:sz w:val="15"/>
                <w:szCs w:val="15"/>
              </w:rPr>
            </w:pPr>
            <w:r w:rsidRPr="007B2B76">
              <w:rPr>
                <w:sz w:val="15"/>
                <w:szCs w:val="15"/>
              </w:rPr>
              <w:t xml:space="preserve">1-3 short articles about the same topic </w:t>
            </w:r>
          </w:p>
          <w:p w:rsidR="00923B44" w:rsidRPr="00C02F65" w:rsidRDefault="00923B44" w:rsidP="00C02F65">
            <w:pPr>
              <w:pStyle w:val="LadderBullet"/>
              <w:numPr>
                <w:ilvl w:val="1"/>
                <w:numId w:val="3"/>
              </w:numPr>
              <w:ind w:left="515" w:hanging="180"/>
              <w:rPr>
                <w:sz w:val="15"/>
                <w:szCs w:val="15"/>
              </w:rPr>
            </w:pPr>
            <w:r w:rsidRPr="007B2B76">
              <w:t>Same guidelines as above</w:t>
            </w:r>
          </w:p>
        </w:tc>
      </w:tr>
      <w:tr w:rsidR="00923B44" w:rsidRPr="007335A7" w:rsidTr="00885DF7">
        <w:trPr>
          <w:trHeight w:val="1264"/>
        </w:trPr>
        <w:tc>
          <w:tcPr>
            <w:tcW w:w="374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23B44" w:rsidRPr="007335A7" w:rsidRDefault="00923B44" w:rsidP="008628AE">
            <w:pPr>
              <w:pStyle w:val="FTTLessonOverview"/>
              <w:rPr>
                <w:rStyle w:val="FTTLessonPlanStepHeadingChar"/>
                <w:b/>
                <w:smallCap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AEECDAB" wp14:editId="6655178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5A7">
              <w:t xml:space="preserve">Read </w:t>
            </w:r>
            <w:r>
              <w:t>2</w:t>
            </w:r>
            <w:r w:rsidR="00B2270B">
              <w:t>-3</w:t>
            </w:r>
            <w:r w:rsidRPr="007335A7">
              <w:t xml:space="preserve"> Articles about One Topic;  </w:t>
            </w:r>
            <w:r w:rsidRPr="007335A7">
              <w:rPr>
                <w:rStyle w:val="FTTLessonPlanStepHeadingChar"/>
                <w:b/>
                <w:smallCaps/>
                <w:sz w:val="20"/>
              </w:rPr>
              <w:t>Record Author’s Facts and</w:t>
            </w:r>
            <w:r>
              <w:rPr>
                <w:rStyle w:val="FTTLessonPlanStepHeadingChar"/>
                <w:b/>
                <w:smallCaps/>
                <w:sz w:val="20"/>
              </w:rPr>
              <w:t xml:space="preserve"> Opinions on </w:t>
            </w:r>
            <w:r w:rsidRPr="007335A7">
              <w:rPr>
                <w:rStyle w:val="FTTLessonPlanStepHeadingChar"/>
                <w:b/>
                <w:smallCaps/>
                <w:sz w:val="20"/>
              </w:rPr>
              <w:t xml:space="preserve">Chart </w:t>
            </w:r>
          </w:p>
          <w:p w:rsidR="00923B44" w:rsidRPr="007335A7" w:rsidRDefault="00923B44" w:rsidP="008628AE">
            <w:pPr>
              <w:pStyle w:val="FTTLessonSpacer"/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335A7"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.</w:t>
            </w:r>
          </w:p>
          <w:p w:rsidR="00923B44" w:rsidRPr="00EF04B4" w:rsidRDefault="00923B44" w:rsidP="00F009A6">
            <w:pPr>
              <w:pStyle w:val="FTTLessonBullets"/>
              <w:framePr w:wrap="around"/>
            </w:pPr>
            <w:r w:rsidRPr="00EF04B4">
              <w:t>Same as above</w:t>
            </w:r>
          </w:p>
          <w:p w:rsidR="00923B44" w:rsidRDefault="00923B44" w:rsidP="006A6474">
            <w:pPr>
              <w:pStyle w:val="FTTLessonBullets"/>
              <w:framePr w:wrap="around"/>
              <w:numPr>
                <w:ilvl w:val="0"/>
                <w:numId w:val="0"/>
              </w:numPr>
              <w:ind w:left="209"/>
            </w:pPr>
            <w:r w:rsidRPr="00EF04B4">
              <w:t>Be prepared to model addition examples and possibly one entire article if needed</w:t>
            </w:r>
            <w:r w:rsidRPr="007335A7">
              <w:t xml:space="preserve"> </w:t>
            </w:r>
          </w:p>
          <w:p w:rsidR="00B2270B" w:rsidRPr="00885DF7" w:rsidRDefault="00B2270B" w:rsidP="006A6474">
            <w:pPr>
              <w:pStyle w:val="FTTLessonBullets"/>
              <w:framePr w:wrap="around"/>
              <w:numPr>
                <w:ilvl w:val="0"/>
                <w:numId w:val="0"/>
              </w:numPr>
              <w:ind w:left="209"/>
              <w:rPr>
                <w:sz w:val="2"/>
              </w:rPr>
            </w:pPr>
          </w:p>
          <w:p w:rsidR="00923B44" w:rsidRPr="002815D3" w:rsidRDefault="00923B44" w:rsidP="006A6474">
            <w:pPr>
              <w:pStyle w:val="FTTLessonBullets"/>
              <w:framePr w:wrap="around"/>
              <w:numPr>
                <w:ilvl w:val="0"/>
                <w:numId w:val="0"/>
              </w:numPr>
              <w:ind w:left="209"/>
            </w:pPr>
            <w:r>
              <w:rPr>
                <w:b/>
              </w:rPr>
              <w:t>Consider</w:t>
            </w:r>
            <w:r w:rsidRPr="007335A7">
              <w:rPr>
                <w:b/>
              </w:rPr>
              <w:t>:</w:t>
            </w:r>
            <w:r w:rsidRPr="007335A7">
              <w:t xml:space="preserve"> Have students keep track of which article each fact/opinion is from (using numbers, citations , or some other identifier)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23B44" w:rsidRDefault="00923B44" w:rsidP="008628AE">
            <w:pPr>
              <w:pStyle w:val="FTTLessonOverview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9745A00" wp14:editId="2FADA88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5A7">
              <w:t>Write Summary</w:t>
            </w:r>
            <w:r>
              <w:t xml:space="preserve"> Using Facts from </w:t>
            </w:r>
            <w:r w:rsidRPr="007335A7">
              <w:t>the Articles</w:t>
            </w:r>
          </w:p>
          <w:p w:rsidR="00923B44" w:rsidRPr="00DF1361" w:rsidRDefault="00923B44" w:rsidP="008628AE">
            <w:pPr>
              <w:pStyle w:val="FTTLessonOverview"/>
              <w:rPr>
                <w:sz w:val="10"/>
              </w:rPr>
            </w:pPr>
          </w:p>
          <w:p w:rsidR="00923B44" w:rsidRPr="00EF04B4" w:rsidRDefault="00923B44" w:rsidP="00F009A6">
            <w:pPr>
              <w:pStyle w:val="FTTLessonBullets"/>
              <w:framePr w:wrap="around"/>
            </w:pPr>
            <w:r w:rsidRPr="00EF04B4">
              <w:t xml:space="preserve">Have students write a short summary using facts from a chosen article(s).  </w:t>
            </w:r>
          </w:p>
          <w:p w:rsidR="00923B44" w:rsidRPr="00EF04B4" w:rsidRDefault="00923B44" w:rsidP="00F009A6">
            <w:pPr>
              <w:pStyle w:val="FTTLessonBullets"/>
              <w:framePr w:wrap="around"/>
            </w:pPr>
            <w:r w:rsidRPr="00EF04B4">
              <w:t>Discuss how opinion affects how the information in the article is perceived.</w:t>
            </w:r>
          </w:p>
          <w:p w:rsidR="00923B44" w:rsidRPr="00885DF7" w:rsidRDefault="00923B44" w:rsidP="008628AE">
            <w:pPr>
              <w:pStyle w:val="FTTLessonOverview"/>
              <w:rPr>
                <w:rFonts w:asciiTheme="minorHAnsi" w:hAnsiTheme="minorHAnsi" w:cstheme="minorBidi"/>
                <w:b w:val="0"/>
                <w:smallCaps w:val="0"/>
                <w:sz w:val="8"/>
                <w:szCs w:val="22"/>
              </w:rPr>
            </w:pPr>
          </w:p>
          <w:p w:rsidR="00923B44" w:rsidRPr="007335A7" w:rsidRDefault="00923B44" w:rsidP="00271B7D">
            <w:pPr>
              <w:pStyle w:val="FTTLessonOverview"/>
              <w:tabs>
                <w:tab w:val="left" w:pos="3726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427773F" wp14:editId="69167FC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7D">
              <w:t>Group Discussion;</w:t>
            </w:r>
            <w:r w:rsidRPr="007335A7">
              <w:t xml:space="preserve"> Sharing  Opinions</w:t>
            </w:r>
            <w:r w:rsidR="006A6474">
              <w:t xml:space="preserve">   </w:t>
            </w:r>
            <w:r>
              <w:t xml:space="preserve"> </w:t>
            </w:r>
            <w:r w:rsidR="006A647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F31EC76" wp14:editId="5949308D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157480</wp:posOffset>
                  </wp:positionV>
                  <wp:extent cx="895350" cy="1504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5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23B44" w:rsidRPr="007335A7" w:rsidRDefault="00923B44" w:rsidP="00F009A6">
            <w:pPr>
              <w:pStyle w:val="FTTLessonBullets"/>
              <w:framePr w:wrap="around"/>
            </w:pPr>
          </w:p>
        </w:tc>
      </w:tr>
      <w:tr w:rsidR="00923B44" w:rsidRPr="007335A7" w:rsidTr="001C0D7C">
        <w:trPr>
          <w:trHeight w:val="621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23B44" w:rsidRPr="007335A7" w:rsidRDefault="00923B44" w:rsidP="008628AE">
            <w:pPr>
              <w:rPr>
                <w:color w:val="262626" w:themeColor="text1" w:themeTint="D9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23B44" w:rsidRPr="007335A7" w:rsidRDefault="00923B44" w:rsidP="008628AE">
            <w:pPr>
              <w:rPr>
                <w:color w:val="262626" w:themeColor="text1" w:themeTint="D9"/>
              </w:rPr>
            </w:pP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23B44" w:rsidRPr="002815D3" w:rsidRDefault="00923B44" w:rsidP="008628AE">
            <w:pPr>
              <w:pStyle w:val="FTTLessonOverview"/>
              <w:rPr>
                <w:sz w:val="24"/>
              </w:rPr>
            </w:pPr>
            <w:r w:rsidRPr="002815D3">
              <w:rPr>
                <w:sz w:val="24"/>
              </w:rPr>
              <w:t xml:space="preserve">Means of Assessment:  </w:t>
            </w:r>
          </w:p>
          <w:p w:rsidR="00923B44" w:rsidRPr="007335A7" w:rsidRDefault="00923B44" w:rsidP="002424A2">
            <w:pPr>
              <w:pStyle w:val="LadderBullet"/>
              <w:ind w:left="245" w:hanging="155"/>
            </w:pPr>
            <w:r w:rsidRPr="007B2B76">
              <w:rPr>
                <w:sz w:val="15"/>
                <w:szCs w:val="15"/>
              </w:rPr>
              <w:t>Same as above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94" w:type="dxa"/>
        <w:tblInd w:w="-29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744"/>
        <w:gridCol w:w="3960"/>
        <w:gridCol w:w="2790"/>
      </w:tblGrid>
      <w:tr w:rsidR="00487502" w:rsidRPr="00C02F65" w:rsidTr="001C0D7C">
        <w:trPr>
          <w:trHeight w:val="524"/>
        </w:trPr>
        <w:tc>
          <w:tcPr>
            <w:tcW w:w="770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87502" w:rsidRDefault="00BC36CD" w:rsidP="00487502">
            <w:pPr>
              <w:pStyle w:val="FTTActivityLevelWhiteTitle"/>
              <w:rPr>
                <w:sz w:val="28"/>
              </w:rPr>
            </w:pPr>
            <w:bookmarkStart w:id="0" w:name="_GoBack" w:colFirst="1" w:colLast="1"/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73600" behindDoc="0" locked="0" layoutInCell="1" allowOverlap="1" wp14:anchorId="6A769C52" wp14:editId="6357ECD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-1905</wp:posOffset>
                  </wp:positionV>
                  <wp:extent cx="371475" cy="371475"/>
                  <wp:effectExtent l="0" t="0" r="952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er_Level_Button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502">
              <w:rPr>
                <w:sz w:val="27"/>
                <w:szCs w:val="27"/>
              </w:rPr>
              <w:t>Lower</w:t>
            </w:r>
            <w:r w:rsidR="00487502" w:rsidRPr="00A96966">
              <w:rPr>
                <w:sz w:val="27"/>
                <w:szCs w:val="27"/>
              </w:rPr>
              <w:t>-Level Lesson &amp; Activity:</w:t>
            </w:r>
            <w:r w:rsidR="00487502" w:rsidRPr="00A96966">
              <w:rPr>
                <w:sz w:val="28"/>
              </w:rPr>
              <w:t xml:space="preserve">                                           </w:t>
            </w:r>
          </w:p>
          <w:p w:rsidR="00487502" w:rsidRPr="00547C05" w:rsidRDefault="00487502" w:rsidP="00487502">
            <w:pPr>
              <w:pStyle w:val="FTTActivityLevelWhiteTitle"/>
              <w:rPr>
                <w:sz w:val="20"/>
              </w:rPr>
            </w:pPr>
            <w:r>
              <w:rPr>
                <w:sz w:val="20"/>
              </w:rPr>
              <w:t>(1-2 class periods</w:t>
            </w:r>
            <w:r w:rsidRPr="00296924">
              <w:rPr>
                <w:sz w:val="20"/>
              </w:rPr>
              <w:t>)</w:t>
            </w:r>
          </w:p>
        </w:tc>
        <w:tc>
          <w:tcPr>
            <w:tcW w:w="279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87502" w:rsidRPr="007335A7" w:rsidRDefault="00487502" w:rsidP="00487502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487502" w:rsidRPr="007B2B76" w:rsidRDefault="00487502" w:rsidP="00487502">
            <w:pPr>
              <w:pStyle w:val="LadderBullet"/>
              <w:ind w:left="245"/>
              <w:rPr>
                <w:sz w:val="15"/>
                <w:szCs w:val="15"/>
              </w:rPr>
            </w:pPr>
            <w:r w:rsidRPr="007B2B76">
              <w:rPr>
                <w:sz w:val="15"/>
                <w:szCs w:val="15"/>
              </w:rPr>
              <w:t>Same chart as above</w:t>
            </w:r>
          </w:p>
          <w:p w:rsidR="00487502" w:rsidRPr="007B2B76" w:rsidRDefault="00487502" w:rsidP="00487502">
            <w:pPr>
              <w:pStyle w:val="LadderBullet"/>
              <w:numPr>
                <w:ilvl w:val="0"/>
                <w:numId w:val="0"/>
              </w:numPr>
              <w:ind w:left="245" w:hanging="180"/>
              <w:rPr>
                <w:sz w:val="15"/>
                <w:szCs w:val="15"/>
              </w:rPr>
            </w:pPr>
          </w:p>
          <w:p w:rsidR="00487502" w:rsidRPr="00487502" w:rsidRDefault="00487502" w:rsidP="00487502">
            <w:pPr>
              <w:pStyle w:val="LadderBullet"/>
              <w:ind w:left="245"/>
              <w:rPr>
                <w:sz w:val="15"/>
                <w:szCs w:val="15"/>
              </w:rPr>
            </w:pPr>
            <w:r w:rsidRPr="00487502">
              <w:rPr>
                <w:sz w:val="15"/>
                <w:szCs w:val="15"/>
              </w:rPr>
              <w:t>1 article at an appropriate reading level</w:t>
            </w:r>
          </w:p>
          <w:p w:rsidR="00487502" w:rsidRPr="00C02F65" w:rsidRDefault="00487502" w:rsidP="00487502">
            <w:pPr>
              <w:pStyle w:val="LadderBullet"/>
              <w:numPr>
                <w:ilvl w:val="0"/>
                <w:numId w:val="0"/>
              </w:numPr>
              <w:ind w:left="90" w:hanging="90"/>
              <w:rPr>
                <w:sz w:val="15"/>
                <w:szCs w:val="15"/>
              </w:rPr>
            </w:pPr>
          </w:p>
        </w:tc>
      </w:tr>
      <w:bookmarkEnd w:id="0"/>
      <w:tr w:rsidR="00487502" w:rsidRPr="007335A7" w:rsidTr="00063315">
        <w:trPr>
          <w:trHeight w:val="1372"/>
        </w:trPr>
        <w:tc>
          <w:tcPr>
            <w:tcW w:w="3744" w:type="dxa"/>
            <w:vMerge w:val="restart"/>
            <w:tcBorders>
              <w:top w:val="nil"/>
              <w:bottom w:val="single" w:sz="4" w:space="0" w:color="76923C" w:themeColor="accent3" w:themeShade="BF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87502" w:rsidRPr="007335A7" w:rsidRDefault="00487502" w:rsidP="00487502">
            <w:pPr>
              <w:pStyle w:val="FTTLessonOverview"/>
              <w:rPr>
                <w:rStyle w:val="FTTLessonPlanStepHeadingChar"/>
                <w:b/>
                <w:smallCap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2BC70CA" wp14:editId="623FBDE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5A7">
              <w:t xml:space="preserve">Read </w:t>
            </w:r>
            <w:r>
              <w:t>1</w:t>
            </w:r>
            <w:r w:rsidRPr="007335A7">
              <w:t xml:space="preserve"> Article</w:t>
            </w:r>
            <w:r>
              <w:t xml:space="preserve"> as a group</w:t>
            </w:r>
            <w:r w:rsidRPr="007335A7">
              <w:t xml:space="preserve">;  </w:t>
            </w:r>
            <w:r w:rsidR="00F94284">
              <w:rPr>
                <w:rStyle w:val="FTTLessonPlanStepHeadingChar"/>
                <w:b/>
                <w:smallCaps/>
                <w:sz w:val="20"/>
              </w:rPr>
              <w:t>Record Author’s Facts/</w:t>
            </w:r>
            <w:r>
              <w:rPr>
                <w:rStyle w:val="FTTLessonPlanStepHeadingChar"/>
                <w:b/>
                <w:smallCaps/>
                <w:sz w:val="20"/>
              </w:rPr>
              <w:t xml:space="preserve">Opinions on </w:t>
            </w:r>
            <w:r w:rsidR="00885DF7">
              <w:rPr>
                <w:rStyle w:val="FTTLessonPlanStepHeadingChar"/>
                <w:b/>
                <w:smallCaps/>
                <w:sz w:val="20"/>
              </w:rPr>
              <w:t>Chart</w:t>
            </w:r>
          </w:p>
          <w:p w:rsidR="00487502" w:rsidRPr="007335A7" w:rsidRDefault="00487502" w:rsidP="00487502">
            <w:pPr>
              <w:pStyle w:val="FTTLessonSpacer"/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335A7"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.</w:t>
            </w:r>
          </w:p>
          <w:p w:rsidR="00487502" w:rsidRDefault="00487502" w:rsidP="00F009A6">
            <w:pPr>
              <w:pStyle w:val="FTTLessonBullets"/>
              <w:framePr w:hSpace="0" w:wrap="auto" w:vAnchor="margin" w:yAlign="inline"/>
              <w:suppressOverlap w:val="0"/>
            </w:pPr>
            <w:r>
              <w:t>Review as above, giving several examples</w:t>
            </w:r>
          </w:p>
          <w:p w:rsidR="00487502" w:rsidRPr="00EF04B4" w:rsidRDefault="00487502" w:rsidP="00F009A6">
            <w:pPr>
              <w:pStyle w:val="FTTLessonBullets"/>
              <w:framePr w:hSpace="0" w:wrap="auto" w:vAnchor="margin" w:yAlign="inline"/>
              <w:suppressOverlap w:val="0"/>
            </w:pPr>
            <w:r w:rsidRPr="00EF04B4">
              <w:t xml:space="preserve">Read the article as a whole group.  Identify each fact or opinion as they come up in the article (model) and have students record on the chart. </w:t>
            </w:r>
          </w:p>
          <w:p w:rsidR="00487502" w:rsidRPr="00EF04B4" w:rsidRDefault="00487502" w:rsidP="00F009A6">
            <w:pPr>
              <w:pStyle w:val="FTTLessonBullets"/>
              <w:framePr w:hSpace="0" w:wrap="auto" w:vAnchor="margin" w:yAlign="inline"/>
              <w:suppressOverlap w:val="0"/>
            </w:pPr>
            <w:r w:rsidRPr="00EF04B4">
              <w:t xml:space="preserve"> Fill in a copy of the chart on the overhead projector so students can see.  </w:t>
            </w:r>
          </w:p>
          <w:p w:rsidR="00487502" w:rsidRPr="00EF04B4" w:rsidRDefault="00487502" w:rsidP="00F009A6">
            <w:pPr>
              <w:pStyle w:val="FTTLessonBullets"/>
              <w:framePr w:hSpace="0" w:wrap="auto" w:vAnchor="margin" w:yAlign="inline"/>
              <w:suppressOverlap w:val="0"/>
            </w:pPr>
            <w:r w:rsidRPr="00EF04B4">
              <w:t xml:space="preserve">Talk through the process of determining if something is fact or opinion.  Can it be proven? </w:t>
            </w:r>
          </w:p>
          <w:p w:rsidR="00487502" w:rsidRPr="002815D3" w:rsidRDefault="00487502" w:rsidP="002424A2">
            <w:pPr>
              <w:pStyle w:val="FTTLessonBullets"/>
              <w:framePr w:hSpace="0" w:wrap="auto" w:vAnchor="margin" w:yAlign="inline"/>
              <w:numPr>
                <w:ilvl w:val="0"/>
                <w:numId w:val="0"/>
              </w:numPr>
              <w:ind w:left="209"/>
              <w:suppressOverlap w:val="0"/>
            </w:pPr>
            <w:r w:rsidRPr="00EF04B4">
              <w:t>As a group, review facts/ opinions identified.  Can each fact be proven?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42669B" w:rsidRDefault="0042669B" w:rsidP="0042669B">
            <w:pPr>
              <w:pStyle w:val="FTTLessonOverview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2658D41" wp14:editId="4CE8C8E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5A7">
              <w:t>Write Summary</w:t>
            </w:r>
            <w:r>
              <w:t xml:space="preserve"> Using Facts from </w:t>
            </w:r>
            <w:r w:rsidRPr="007335A7">
              <w:t>the Articles</w:t>
            </w:r>
          </w:p>
          <w:p w:rsidR="0042669B" w:rsidRPr="00DF1361" w:rsidRDefault="0042669B" w:rsidP="0042669B">
            <w:pPr>
              <w:pStyle w:val="FTTLessonOverview"/>
              <w:rPr>
                <w:sz w:val="10"/>
              </w:rPr>
            </w:pPr>
          </w:p>
          <w:p w:rsidR="00687488" w:rsidRPr="00EF04B4" w:rsidRDefault="00687488" w:rsidP="00F009A6">
            <w:pPr>
              <w:pStyle w:val="FTTLessonBullets"/>
              <w:framePr w:hSpace="0" w:wrap="auto" w:vAnchor="margin" w:yAlign="inline"/>
              <w:suppressOverlap w:val="0"/>
            </w:pPr>
            <w:r w:rsidRPr="00EF04B4">
              <w:t xml:space="preserve">As a group, write a short summary using facts from the article. </w:t>
            </w:r>
          </w:p>
          <w:p w:rsidR="00687488" w:rsidRPr="00EF04B4" w:rsidRDefault="00687488" w:rsidP="00F009A6">
            <w:pPr>
              <w:pStyle w:val="FTTLessonBullets"/>
              <w:framePr w:hSpace="0" w:wrap="auto" w:vAnchor="margin" w:yAlign="inline"/>
              <w:suppressOverlap w:val="0"/>
            </w:pPr>
            <w:r w:rsidRPr="00EF04B4">
              <w:t xml:space="preserve"> Discuss: Do the facts (or opinions) the author included change what you think about the topic? Why or why not?</w:t>
            </w:r>
          </w:p>
          <w:p w:rsidR="0042669B" w:rsidRDefault="002424A2" w:rsidP="0042669B">
            <w:pPr>
              <w:pStyle w:val="FTTLessonOverview"/>
              <w:rPr>
                <w:rFonts w:asciiTheme="minorHAnsi" w:hAnsiTheme="minorHAnsi" w:cstheme="minorBidi"/>
                <w:b w:val="0"/>
                <w:smallCaps w:val="0"/>
                <w:sz w:val="16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96F70E1" wp14:editId="634A14F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87630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69B" w:rsidRDefault="00670FCA" w:rsidP="0042669B">
            <w:pPr>
              <w:pStyle w:val="FTTLessonOverview"/>
            </w:pPr>
            <w:r>
              <w:t xml:space="preserve">Group Discussion; Sharing Opinions     </w:t>
            </w:r>
            <w:r>
              <w:rPr>
                <w:noProof/>
              </w:rPr>
              <w:drawing>
                <wp:inline distT="0" distB="0" distL="0" distR="0" wp14:anchorId="2C144963" wp14:editId="21503122">
                  <wp:extent cx="923925" cy="15573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84" cy="15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69B" w:rsidRPr="00B2270B" w:rsidRDefault="0042669B" w:rsidP="0042669B">
            <w:pPr>
              <w:pStyle w:val="FTTLessonOverview"/>
              <w:rPr>
                <w:sz w:val="8"/>
              </w:rPr>
            </w:pPr>
          </w:p>
          <w:p w:rsidR="00687488" w:rsidRPr="007335A7" w:rsidRDefault="00687488" w:rsidP="00F009A6">
            <w:pPr>
              <w:pStyle w:val="FTTLessonBullets"/>
              <w:framePr w:hSpace="0" w:wrap="auto" w:vAnchor="margin" w:yAlign="inline"/>
              <w:suppressOverlap w:val="0"/>
            </w:pPr>
            <w:r w:rsidRPr="00EF04B4">
              <w:rPr>
                <w:b/>
              </w:rPr>
              <w:t>Optional:</w:t>
            </w:r>
            <w:r w:rsidRPr="00EF04B4">
              <w:t xml:space="preserve"> Repeat the next day with a different article, having students do more work independently or with a partner.</w:t>
            </w:r>
          </w:p>
        </w:tc>
        <w:tc>
          <w:tcPr>
            <w:tcW w:w="279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87502" w:rsidRPr="007335A7" w:rsidRDefault="00487502" w:rsidP="00F009A6">
            <w:pPr>
              <w:pStyle w:val="FTTLessonBullets"/>
              <w:framePr w:hSpace="0" w:wrap="auto" w:vAnchor="margin" w:yAlign="inline"/>
              <w:suppressOverlap w:val="0"/>
            </w:pPr>
          </w:p>
        </w:tc>
      </w:tr>
      <w:tr w:rsidR="00487502" w:rsidRPr="007335A7" w:rsidTr="00063315">
        <w:trPr>
          <w:trHeight w:val="1424"/>
        </w:trPr>
        <w:tc>
          <w:tcPr>
            <w:tcW w:w="3744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87502" w:rsidRPr="007335A7" w:rsidRDefault="00487502" w:rsidP="00487502">
            <w:pPr>
              <w:rPr>
                <w:color w:val="262626" w:themeColor="text1" w:themeTint="D9"/>
              </w:rPr>
            </w:pPr>
          </w:p>
        </w:tc>
        <w:tc>
          <w:tcPr>
            <w:tcW w:w="3960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487502" w:rsidRPr="007335A7" w:rsidRDefault="00487502" w:rsidP="00487502">
            <w:pPr>
              <w:rPr>
                <w:color w:val="262626" w:themeColor="text1" w:themeTint="D9"/>
              </w:rPr>
            </w:pP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87502" w:rsidRPr="002815D3" w:rsidRDefault="00487502" w:rsidP="00487502">
            <w:pPr>
              <w:pStyle w:val="FTTLessonOverview"/>
              <w:rPr>
                <w:sz w:val="24"/>
              </w:rPr>
            </w:pPr>
            <w:r w:rsidRPr="002815D3">
              <w:rPr>
                <w:sz w:val="24"/>
              </w:rPr>
              <w:t xml:space="preserve">Means of Assessment:  </w:t>
            </w:r>
          </w:p>
          <w:p w:rsidR="00487502" w:rsidRPr="007335A7" w:rsidRDefault="00487502" w:rsidP="00487502">
            <w:pPr>
              <w:pStyle w:val="LadderBullet"/>
              <w:ind w:left="155" w:hanging="155"/>
            </w:pPr>
            <w:r w:rsidRPr="007B2B76">
              <w:rPr>
                <w:sz w:val="15"/>
                <w:szCs w:val="15"/>
              </w:rPr>
              <w:t>Same as above</w:t>
            </w:r>
          </w:p>
        </w:tc>
      </w:tr>
    </w:tbl>
    <w:p w:rsidR="00BE3781" w:rsidRPr="00885DF7" w:rsidRDefault="00BE3781" w:rsidP="00063315">
      <w:pPr>
        <w:rPr>
          <w:color w:val="FFFFFF" w:themeColor="background1"/>
          <w:sz w:val="2"/>
        </w:rPr>
      </w:pPr>
    </w:p>
    <w:sectPr w:rsidR="00BE3781" w:rsidRPr="00885DF7" w:rsidSect="00392286">
      <w:type w:val="continuous"/>
      <w:pgSz w:w="12240" w:h="15840"/>
      <w:pgMar w:top="540" w:right="994" w:bottom="900" w:left="1152" w:header="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74" w:rsidRDefault="00253774" w:rsidP="0064743E">
      <w:pPr>
        <w:spacing w:after="0" w:line="240" w:lineRule="auto"/>
      </w:pPr>
      <w:r>
        <w:separator/>
      </w:r>
    </w:p>
  </w:endnote>
  <w:endnote w:type="continuationSeparator" w:id="0">
    <w:p w:rsidR="00253774" w:rsidRDefault="00253774" w:rsidP="006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E" w:rsidRPr="0064743E" w:rsidRDefault="0064743E" w:rsidP="0064743E">
    <w:pPr>
      <w:pStyle w:val="FTTFooter"/>
    </w:pPr>
    <w:r w:rsidRPr="0064743E">
      <w:t xml:space="preserve">Lesson Planning Page for Reading                                                                         </w:t>
    </w:r>
    <w:r w:rsidRPr="0064743E">
      <w:tab/>
      <w:t xml:space="preserve"> ©2011 NWEA. </w:t>
    </w:r>
    <w:r w:rsidRPr="0064743E">
      <w:rPr>
        <w:i/>
        <w:iCs/>
      </w:rPr>
      <w:t xml:space="preserve">DesCartes: A Continuum of Learning </w:t>
    </w:r>
    <w:r w:rsidRPr="0064743E">
      <w:t>is the exclusive copyrighted property of NWEA.</w:t>
    </w:r>
  </w:p>
  <w:p w:rsidR="0064743E" w:rsidRPr="0064743E" w:rsidRDefault="0064743E" w:rsidP="0064743E">
    <w:pPr>
      <w:pStyle w:val="FTTFooter"/>
    </w:pPr>
    <w:r w:rsidRPr="0064743E">
      <w:t xml:space="preserve">www.fortheteachers.org | Page </w:t>
    </w:r>
    <w:r w:rsidRPr="0064743E">
      <w:fldChar w:fldCharType="begin"/>
    </w:r>
    <w:r w:rsidRPr="0064743E">
      <w:instrText xml:space="preserve"> PAGE  \* Arabic  \* MERGEFORMAT </w:instrText>
    </w:r>
    <w:r w:rsidRPr="0064743E">
      <w:fldChar w:fldCharType="separate"/>
    </w:r>
    <w:r w:rsidR="001C0D7C">
      <w:rPr>
        <w:noProof/>
      </w:rPr>
      <w:t>2</w:t>
    </w:r>
    <w:r w:rsidRPr="0064743E">
      <w:fldChar w:fldCharType="end"/>
    </w:r>
    <w:r w:rsidRPr="0064743E">
      <w:t xml:space="preserve"> of </w:t>
    </w:r>
    <w:fldSimple w:instr=" NUMPAGES  \* Arabic  \* MERGEFORMAT ">
      <w:r w:rsidR="001C0D7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74" w:rsidRDefault="00253774" w:rsidP="0064743E">
      <w:pPr>
        <w:spacing w:after="0" w:line="240" w:lineRule="auto"/>
      </w:pPr>
      <w:r>
        <w:separator/>
      </w:r>
    </w:p>
  </w:footnote>
  <w:footnote w:type="continuationSeparator" w:id="0">
    <w:p w:rsidR="00253774" w:rsidRDefault="00253774" w:rsidP="006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E2" w:rsidRPr="006830E2" w:rsidRDefault="00670BC1" w:rsidP="00BE3781">
    <w:pPr>
      <w:pStyle w:val="Header"/>
      <w:rPr>
        <w:rFonts w:ascii="Candara" w:hAnsi="Candara"/>
        <w:b/>
        <w:color w:val="FFFFFF" w:themeColor="background1"/>
        <w:sz w:val="14"/>
        <w:szCs w:val="28"/>
      </w:rPr>
    </w:pPr>
    <w:r>
      <w:rPr>
        <w:rFonts w:ascii="Candara" w:hAnsi="Candara"/>
        <w:b/>
        <w:noProof/>
        <w:color w:val="FF0000"/>
        <w:sz w:val="24"/>
      </w:rPr>
      <w:drawing>
        <wp:anchor distT="0" distB="0" distL="114300" distR="114300" simplePos="0" relativeHeight="251658240" behindDoc="1" locked="0" layoutInCell="1" allowOverlap="1" wp14:anchorId="6E48C2F4" wp14:editId="786BF6AF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412230" cy="700405"/>
          <wp:effectExtent l="0" t="0" r="762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P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23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781" w:rsidRPr="00BE3781">
      <w:rPr>
        <w:rFonts w:ascii="Candara" w:hAnsi="Candara"/>
        <w:b/>
        <w:color w:val="FFFFFF" w:themeColor="background1"/>
        <w:sz w:val="28"/>
        <w:szCs w:val="28"/>
      </w:rPr>
      <w:t xml:space="preserve"> </w:t>
    </w:r>
  </w:p>
  <w:p w:rsidR="006830E2" w:rsidRPr="006830E2" w:rsidRDefault="006830E2" w:rsidP="00BE3781">
    <w:pPr>
      <w:pStyle w:val="Header"/>
      <w:rPr>
        <w:rFonts w:ascii="Candara" w:hAnsi="Candara"/>
        <w:b/>
        <w:color w:val="FFFFFF" w:themeColor="background1"/>
        <w:sz w:val="28"/>
        <w:szCs w:val="28"/>
      </w:rPr>
    </w:pP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</w:t>
    </w:r>
    <w:r w:rsidR="0064743E" w:rsidRPr="006830E2">
      <w:rPr>
        <w:rFonts w:ascii="Candara" w:hAnsi="Candara"/>
        <w:b/>
        <w:color w:val="FFFFFF" w:themeColor="background1"/>
        <w:sz w:val="18"/>
        <w:szCs w:val="28"/>
      </w:rPr>
      <w:t xml:space="preserve">Informational Text: </w:t>
    </w:r>
    <w:r w:rsidRPr="006830E2">
      <w:rPr>
        <w:rFonts w:ascii="Candara" w:hAnsi="Candara"/>
        <w:b/>
        <w:color w:val="FFFFFF" w:themeColor="background1"/>
        <w:sz w:val="18"/>
        <w:szCs w:val="28"/>
      </w:rPr>
      <w:t>Conclusions and Opinions</w:t>
    </w:r>
  </w:p>
  <w:p w:rsidR="006830E2" w:rsidRPr="006830E2" w:rsidRDefault="006830E2" w:rsidP="00BE3781">
    <w:pPr>
      <w:pStyle w:val="Header"/>
      <w:rPr>
        <w:rFonts w:ascii="Candara" w:hAnsi="Candara"/>
        <w:b/>
        <w:color w:val="FFFFFF" w:themeColor="background1"/>
        <w:sz w:val="28"/>
        <w:szCs w:val="28"/>
      </w:rPr>
    </w:pP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“Fact vs. Opinion”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467"/>
    <w:multiLevelType w:val="hybridMultilevel"/>
    <w:tmpl w:val="0596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6761"/>
    <w:multiLevelType w:val="hybridMultilevel"/>
    <w:tmpl w:val="899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ED3"/>
    <w:multiLevelType w:val="hybridMultilevel"/>
    <w:tmpl w:val="2A38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21C6"/>
    <w:multiLevelType w:val="hybridMultilevel"/>
    <w:tmpl w:val="DCB82F3C"/>
    <w:lvl w:ilvl="0" w:tplc="9F16AE8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3C135955"/>
    <w:multiLevelType w:val="hybridMultilevel"/>
    <w:tmpl w:val="D3A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22816"/>
    <w:multiLevelType w:val="hybridMultilevel"/>
    <w:tmpl w:val="5316EF02"/>
    <w:lvl w:ilvl="0" w:tplc="DB54BF8A">
      <w:start w:val="1"/>
      <w:numFmt w:val="bullet"/>
      <w:pStyle w:val="Ladd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41086"/>
    <w:multiLevelType w:val="hybridMultilevel"/>
    <w:tmpl w:val="26584844"/>
    <w:lvl w:ilvl="0" w:tplc="762A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3C84"/>
    <w:multiLevelType w:val="hybridMultilevel"/>
    <w:tmpl w:val="AFA868A4"/>
    <w:lvl w:ilvl="0" w:tplc="F85C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830F5"/>
    <w:multiLevelType w:val="hybridMultilevel"/>
    <w:tmpl w:val="BB8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C6CD7"/>
    <w:multiLevelType w:val="hybridMultilevel"/>
    <w:tmpl w:val="9962C4E0"/>
    <w:lvl w:ilvl="0" w:tplc="572C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93A7C"/>
    <w:multiLevelType w:val="hybridMultilevel"/>
    <w:tmpl w:val="EEEEE4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77914224"/>
    <w:multiLevelType w:val="hybridMultilevel"/>
    <w:tmpl w:val="15F474D2"/>
    <w:lvl w:ilvl="0" w:tplc="056C71B0">
      <w:start w:val="1"/>
      <w:numFmt w:val="bullet"/>
      <w:pStyle w:val="FTTLesson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A866EF"/>
    <w:multiLevelType w:val="hybridMultilevel"/>
    <w:tmpl w:val="772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E"/>
    <w:rsid w:val="00025E74"/>
    <w:rsid w:val="00042F7D"/>
    <w:rsid w:val="0004515D"/>
    <w:rsid w:val="00063315"/>
    <w:rsid w:val="00094DD0"/>
    <w:rsid w:val="000C1608"/>
    <w:rsid w:val="000C5C0F"/>
    <w:rsid w:val="000C5F66"/>
    <w:rsid w:val="000C72CF"/>
    <w:rsid w:val="000D1ABA"/>
    <w:rsid w:val="000F0CE0"/>
    <w:rsid w:val="000F21CA"/>
    <w:rsid w:val="000F2BCE"/>
    <w:rsid w:val="00104D80"/>
    <w:rsid w:val="00111803"/>
    <w:rsid w:val="00117E01"/>
    <w:rsid w:val="0012645A"/>
    <w:rsid w:val="001362D3"/>
    <w:rsid w:val="0014066B"/>
    <w:rsid w:val="0015695C"/>
    <w:rsid w:val="001846C0"/>
    <w:rsid w:val="001C0D7C"/>
    <w:rsid w:val="001E19CB"/>
    <w:rsid w:val="0020455A"/>
    <w:rsid w:val="00224480"/>
    <w:rsid w:val="002424A2"/>
    <w:rsid w:val="00245295"/>
    <w:rsid w:val="00253774"/>
    <w:rsid w:val="00262F34"/>
    <w:rsid w:val="00271B7D"/>
    <w:rsid w:val="00273333"/>
    <w:rsid w:val="002815D3"/>
    <w:rsid w:val="00285AC4"/>
    <w:rsid w:val="002875D1"/>
    <w:rsid w:val="00296924"/>
    <w:rsid w:val="002B3CCF"/>
    <w:rsid w:val="002B6F39"/>
    <w:rsid w:val="002D308A"/>
    <w:rsid w:val="0031364D"/>
    <w:rsid w:val="003639F6"/>
    <w:rsid w:val="003833F9"/>
    <w:rsid w:val="003912E9"/>
    <w:rsid w:val="00392286"/>
    <w:rsid w:val="003C2C03"/>
    <w:rsid w:val="00405D50"/>
    <w:rsid w:val="0042669B"/>
    <w:rsid w:val="00433E40"/>
    <w:rsid w:val="00445030"/>
    <w:rsid w:val="00463C91"/>
    <w:rsid w:val="00465414"/>
    <w:rsid w:val="00476979"/>
    <w:rsid w:val="00487502"/>
    <w:rsid w:val="00493E00"/>
    <w:rsid w:val="00532D54"/>
    <w:rsid w:val="00547C05"/>
    <w:rsid w:val="00594E40"/>
    <w:rsid w:val="005D007E"/>
    <w:rsid w:val="005D3140"/>
    <w:rsid w:val="0060255D"/>
    <w:rsid w:val="006173E1"/>
    <w:rsid w:val="006264F4"/>
    <w:rsid w:val="006425E2"/>
    <w:rsid w:val="0064743E"/>
    <w:rsid w:val="00650CE1"/>
    <w:rsid w:val="00653C3F"/>
    <w:rsid w:val="00670BC1"/>
    <w:rsid w:val="00670FCA"/>
    <w:rsid w:val="006766DA"/>
    <w:rsid w:val="0068024A"/>
    <w:rsid w:val="006821B6"/>
    <w:rsid w:val="006830E2"/>
    <w:rsid w:val="00687488"/>
    <w:rsid w:val="006A1F65"/>
    <w:rsid w:val="006A6474"/>
    <w:rsid w:val="006E2870"/>
    <w:rsid w:val="00712962"/>
    <w:rsid w:val="00727990"/>
    <w:rsid w:val="007335A7"/>
    <w:rsid w:val="00773A18"/>
    <w:rsid w:val="00773F16"/>
    <w:rsid w:val="007B2B76"/>
    <w:rsid w:val="007C6254"/>
    <w:rsid w:val="007D119D"/>
    <w:rsid w:val="007F04D5"/>
    <w:rsid w:val="007F3B0C"/>
    <w:rsid w:val="007F40CB"/>
    <w:rsid w:val="007F40D7"/>
    <w:rsid w:val="00804E8C"/>
    <w:rsid w:val="00815BF8"/>
    <w:rsid w:val="008279DE"/>
    <w:rsid w:val="0083293B"/>
    <w:rsid w:val="00841C3F"/>
    <w:rsid w:val="00850D88"/>
    <w:rsid w:val="008628AE"/>
    <w:rsid w:val="008645B7"/>
    <w:rsid w:val="00882437"/>
    <w:rsid w:val="00885DF7"/>
    <w:rsid w:val="008B2341"/>
    <w:rsid w:val="0090589C"/>
    <w:rsid w:val="009175C6"/>
    <w:rsid w:val="00923B44"/>
    <w:rsid w:val="009634F6"/>
    <w:rsid w:val="009732A6"/>
    <w:rsid w:val="009933DC"/>
    <w:rsid w:val="009A1B79"/>
    <w:rsid w:val="009D717D"/>
    <w:rsid w:val="009F23E2"/>
    <w:rsid w:val="00A07ECA"/>
    <w:rsid w:val="00A2632A"/>
    <w:rsid w:val="00A3276C"/>
    <w:rsid w:val="00A33366"/>
    <w:rsid w:val="00A36FD7"/>
    <w:rsid w:val="00A527AB"/>
    <w:rsid w:val="00A6543F"/>
    <w:rsid w:val="00A65BC6"/>
    <w:rsid w:val="00A67892"/>
    <w:rsid w:val="00A703DD"/>
    <w:rsid w:val="00A71C80"/>
    <w:rsid w:val="00A94C7E"/>
    <w:rsid w:val="00A96966"/>
    <w:rsid w:val="00AA080B"/>
    <w:rsid w:val="00AA442F"/>
    <w:rsid w:val="00AB05F7"/>
    <w:rsid w:val="00AC26D2"/>
    <w:rsid w:val="00AC5EB5"/>
    <w:rsid w:val="00AE4B9A"/>
    <w:rsid w:val="00AF49AB"/>
    <w:rsid w:val="00B07BE4"/>
    <w:rsid w:val="00B20B60"/>
    <w:rsid w:val="00B2270B"/>
    <w:rsid w:val="00B27502"/>
    <w:rsid w:val="00B43E61"/>
    <w:rsid w:val="00B54025"/>
    <w:rsid w:val="00B6395E"/>
    <w:rsid w:val="00B64857"/>
    <w:rsid w:val="00BC161F"/>
    <w:rsid w:val="00BC36CD"/>
    <w:rsid w:val="00BC45FC"/>
    <w:rsid w:val="00BC535A"/>
    <w:rsid w:val="00BC6D08"/>
    <w:rsid w:val="00BD12BA"/>
    <w:rsid w:val="00BD3492"/>
    <w:rsid w:val="00BE3781"/>
    <w:rsid w:val="00C02F65"/>
    <w:rsid w:val="00C1446A"/>
    <w:rsid w:val="00C24DB2"/>
    <w:rsid w:val="00C4371E"/>
    <w:rsid w:val="00C705C8"/>
    <w:rsid w:val="00C96C8C"/>
    <w:rsid w:val="00CA0FE8"/>
    <w:rsid w:val="00CB65F6"/>
    <w:rsid w:val="00CC1546"/>
    <w:rsid w:val="00CE3065"/>
    <w:rsid w:val="00CF31DF"/>
    <w:rsid w:val="00D26D4C"/>
    <w:rsid w:val="00D35E4D"/>
    <w:rsid w:val="00D41F9C"/>
    <w:rsid w:val="00D46597"/>
    <w:rsid w:val="00D64040"/>
    <w:rsid w:val="00D654C5"/>
    <w:rsid w:val="00D67575"/>
    <w:rsid w:val="00D826DE"/>
    <w:rsid w:val="00DA0553"/>
    <w:rsid w:val="00DA0949"/>
    <w:rsid w:val="00DB0652"/>
    <w:rsid w:val="00DB1049"/>
    <w:rsid w:val="00DC1621"/>
    <w:rsid w:val="00DC605F"/>
    <w:rsid w:val="00DE0D25"/>
    <w:rsid w:val="00DF1361"/>
    <w:rsid w:val="00DF51C9"/>
    <w:rsid w:val="00E528C6"/>
    <w:rsid w:val="00E71949"/>
    <w:rsid w:val="00EA5D70"/>
    <w:rsid w:val="00EE6167"/>
    <w:rsid w:val="00EF04B4"/>
    <w:rsid w:val="00F009A6"/>
    <w:rsid w:val="00F618A2"/>
    <w:rsid w:val="00F64470"/>
    <w:rsid w:val="00F84888"/>
    <w:rsid w:val="00F94284"/>
    <w:rsid w:val="00F944AD"/>
    <w:rsid w:val="00FF31E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F009A6"/>
    <w:pPr>
      <w:framePr w:hSpace="180" w:wrap="around" w:vAnchor="text" w:hAnchor="text" w:y="1"/>
      <w:numPr>
        <w:numId w:val="1"/>
      </w:numPr>
      <w:spacing w:after="60"/>
      <w:ind w:left="209" w:hanging="209"/>
      <w:contextualSpacing w:val="0"/>
      <w:suppressOverlap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F009A6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F009A6"/>
    <w:pPr>
      <w:framePr w:hSpace="180" w:wrap="around" w:vAnchor="text" w:hAnchor="text" w:y="1"/>
      <w:numPr>
        <w:numId w:val="1"/>
      </w:numPr>
      <w:spacing w:after="60"/>
      <w:ind w:left="209" w:hanging="209"/>
      <w:contextualSpacing w:val="0"/>
      <w:suppressOverlap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F009A6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theteachers.org/reading_skills.htm" TargetMode="External"/><Relationship Id="rId18" Type="http://schemas.openxmlformats.org/officeDocument/2006/relationships/hyperlink" Target="http://www.fortheteachers.org/reading_skills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fortheteachers.org/reading_skills.htm" TargetMode="External"/><Relationship Id="rId17" Type="http://schemas.openxmlformats.org/officeDocument/2006/relationships/hyperlink" Target="http://www.fortheteachers.org/reading_skills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0656-2F8C-4AB5-A654-E659166F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2</Pages>
  <Words>1633</Words>
  <Characters>7398</Characters>
  <Application>Microsoft Office Word</Application>
  <DocSecurity>0</DocSecurity>
  <Lines>176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Lesson Plan</vt:lpstr>
    </vt:vector>
  </TitlesOfParts>
  <Company>Hewlett-Packard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Lesson Plan</dc:title>
  <dc:creator>For the Teachers</dc:creator>
  <cp:lastModifiedBy>TJB</cp:lastModifiedBy>
  <cp:revision>12</cp:revision>
  <cp:lastPrinted>2013-04-12T07:53:00Z</cp:lastPrinted>
  <dcterms:created xsi:type="dcterms:W3CDTF">2012-08-02T13:00:00Z</dcterms:created>
  <dcterms:modified xsi:type="dcterms:W3CDTF">2013-04-12T07:58:00Z</dcterms:modified>
</cp:coreProperties>
</file>